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05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17EBD4FA" w:rsidR="00AF5B7E" w:rsidRPr="00FF77BB" w:rsidRDefault="00AF5B7E" w:rsidP="00AF5B7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15B88DA6" w:rsidR="00AF5B7E" w:rsidRPr="00FF77BB" w:rsidRDefault="00AF5B7E" w:rsidP="003503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542"/>
        <w:gridCol w:w="437"/>
        <w:gridCol w:w="701"/>
        <w:gridCol w:w="1560"/>
        <w:gridCol w:w="1055"/>
        <w:gridCol w:w="922"/>
      </w:tblGrid>
      <w:tr w:rsidR="004B679B" w:rsidRPr="00337AF7" w14:paraId="360C5EF2" w14:textId="77777777" w:rsidTr="004B679B">
        <w:trPr>
          <w:trHeight w:val="38"/>
        </w:trPr>
        <w:tc>
          <w:tcPr>
            <w:tcW w:w="213" w:type="pct"/>
            <w:shd w:val="clear" w:color="000000" w:fill="D9D9D9"/>
            <w:vAlign w:val="center"/>
            <w:hideMark/>
          </w:tcPr>
          <w:p w14:paraId="7712A010" w14:textId="77777777" w:rsidR="004B679B" w:rsidRPr="001E0635" w:rsidRDefault="004B679B" w:rsidP="001E1020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  <w:t>ITEM</w:t>
            </w:r>
          </w:p>
        </w:tc>
        <w:tc>
          <w:tcPr>
            <w:tcW w:w="2359" w:type="pct"/>
            <w:shd w:val="clear" w:color="000000" w:fill="D9D9D9"/>
            <w:vAlign w:val="center"/>
            <w:hideMark/>
          </w:tcPr>
          <w:p w14:paraId="20936EDD" w14:textId="77777777" w:rsidR="004B679B" w:rsidRPr="001E0635" w:rsidRDefault="004B679B" w:rsidP="001E10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227" w:type="pct"/>
            <w:shd w:val="clear" w:color="000000" w:fill="D9D9D9"/>
            <w:vAlign w:val="center"/>
            <w:hideMark/>
          </w:tcPr>
          <w:p w14:paraId="5310E116" w14:textId="77777777" w:rsidR="004B679B" w:rsidRPr="001E0635" w:rsidRDefault="004B679B" w:rsidP="001E1020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  <w:t>QTDE</w:t>
            </w:r>
          </w:p>
        </w:tc>
        <w:tc>
          <w:tcPr>
            <w:tcW w:w="364" w:type="pct"/>
            <w:shd w:val="clear" w:color="000000" w:fill="D9D9D9"/>
            <w:vAlign w:val="center"/>
            <w:hideMark/>
          </w:tcPr>
          <w:p w14:paraId="4997E9CD" w14:textId="77777777" w:rsidR="004B679B" w:rsidRPr="001E0635" w:rsidRDefault="004B679B" w:rsidP="001E1020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  <w:t>UNIDADE</w:t>
            </w:r>
          </w:p>
        </w:tc>
        <w:tc>
          <w:tcPr>
            <w:tcW w:w="810" w:type="pct"/>
            <w:shd w:val="clear" w:color="000000" w:fill="D9D9D9"/>
          </w:tcPr>
          <w:p w14:paraId="073297A9" w14:textId="2C937A17" w:rsidR="004B679B" w:rsidRPr="001E0635" w:rsidRDefault="004B679B" w:rsidP="001E10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 E LABORATÓRIO</w:t>
            </w:r>
          </w:p>
        </w:tc>
        <w:tc>
          <w:tcPr>
            <w:tcW w:w="548" w:type="pct"/>
            <w:shd w:val="clear" w:color="000000" w:fill="D9D9D9"/>
          </w:tcPr>
          <w:p w14:paraId="26E4B5AB" w14:textId="76E21260" w:rsidR="004B679B" w:rsidRPr="001E0635" w:rsidRDefault="004B679B" w:rsidP="001E10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79" w:type="pct"/>
            <w:shd w:val="clear" w:color="000000" w:fill="D9D9D9"/>
            <w:noWrap/>
            <w:vAlign w:val="center"/>
          </w:tcPr>
          <w:p w14:paraId="63F12B06" w14:textId="7EBA3852" w:rsidR="004B679B" w:rsidRPr="001E0635" w:rsidRDefault="004B679B" w:rsidP="001E10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4B679B" w:rsidRPr="00337AF7" w14:paraId="4D070978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3A3349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7266EE8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FERRITINA TURBIDIMETRIA 1X30+1X10 ML COM CALIBRADOR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879AE7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F280D7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46FECF3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C4F014D" w14:textId="69584EDA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E9A359A" w14:textId="112AC31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3991CF5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203271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DFFB02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CREATININA 250 ML (2 X 100ML + 2 X 25ML)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515288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7C16A0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574A3D6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59E9F1FF" w14:textId="7BD5DDE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20DB9AD" w14:textId="308C074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251623FF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73F8A74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2535A16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ÁCIDO ÚRICO 250 ML -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57D29F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DBF716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6129FFE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458ACEF" w14:textId="56ADF50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46F18C6" w14:textId="06FFFD2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CA5EB5B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5D6FACB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2042332A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ALT/GPT 200 ML (4 X 40ML + 1 X 40ML)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6B192B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555989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6BDC3C7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A2993BE" w14:textId="6A9DE3C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FCBE891" w14:textId="25A03450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DD16FB9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5442AC0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CCE0ADE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KIT AST/GOT  200 ML (4 X 40ML + 1 X 40ML)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783B25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25D058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1739B91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04995D9" w14:textId="4638727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45A9CAAF" w14:textId="0E03A4C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538D024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6B7D60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59A07B5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KIT REAGENTE BIOQUÍMICA BILIRRUBINAS TOTAL E DIRETA PARA APARELHO BIOPLUS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12683B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D970E7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01CF02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66471845" w14:textId="7E8CB810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711E987" w14:textId="3CD607B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3AE1BD31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6F959E5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9E932D8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COLESTEROL 4 X 100 ML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250793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447DAC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588B96A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A566F24" w14:textId="777E46C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3A1A272" w14:textId="79F3D17F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3A31EFFF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123C91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4E6F58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FOSFATASE ALCALINA 100 ML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B65813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01B5CD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0B0E63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6FAA7188" w14:textId="426E41F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4C4BA74" w14:textId="19B8EE4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6EC88AD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8D0ED3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9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229402D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GAMA GT 100ML (4 X 20ML + 1 X 20ML),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38FFF7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647B76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501A80C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87A9B62" w14:textId="1AE6974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8545923" w14:textId="669AA882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287115EF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4B44438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4DF03A9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GLICOSE 4 X 250 ML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A9C22A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2EABD6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1AC6459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A278FBF" w14:textId="1B471946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62711CF7" w14:textId="563F675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BDD70FE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563426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11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BF61A78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LACTATO 1X60 ML A + 1X12 ML B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B622CE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061ACC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764BF86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A9FF9B6" w14:textId="11A1640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E2E28BC" w14:textId="596BF52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BDFC779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94478B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2D715E2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CKMB 60 ML (1 X 50ML + 1 X 10ML)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06F7B6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FDE2BD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CC7AF7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C65CC59" w14:textId="778732F6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94374AC" w14:textId="1DA7D73F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8B72AD6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2F4306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13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0CF15874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CK-NAC 120 ML (5 X 20ML + 1 X 20ML)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1DB11B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C4450F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3673053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C5FFB40" w14:textId="18BB001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3E2A3EB" w14:textId="4AF940B6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6648542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5F343F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14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0083F82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REAGENTE PCR QUANTITATIVO TURBIDIMETRIA - COMPATÍVEL COM O EQUIPAMENTO AUDMAX EVOLUTION, LABTEST - 1 X 50ML + 1 X 10ML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1D3052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77A342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7E7835D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4FDC69A" w14:textId="58FECAB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262F0F23" w14:textId="5734622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32FEFC24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959232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15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BA5368D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TRIGLICÉRIDES LÍQUIDO 4 X 100 ML  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C2A945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889B4A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AD365E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56DE245D" w14:textId="41B3CB50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5E37B52" w14:textId="0FA567E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D11EC55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7B1BB49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16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0EBD194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URÉIA LIQUIDA  500 ML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1D41AF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11B6DD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41BAF90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EDF32DA" w14:textId="298B871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451B176" w14:textId="5790C41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24BEBFD8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3A46B7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17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45BAC3EA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 xml:space="preserve">PADRÃO DE BILIRRUBINAS COMPATIVEL COM O REAGENTE DE BILIRRUBINAS -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8FAB72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550660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4E13482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76842C3" w14:textId="68C96A32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6865CEE3" w14:textId="67BE994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3F39BA7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44D2921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18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D3B6747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BILIRRUBINA DIRETA 240 ML (4 X 50ML + 2 X 20ML)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AF5F05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812733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7664895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6E98DBA" w14:textId="11FBE3E6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6DA68CE" w14:textId="160A9E6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423660BF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3A70FF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19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B1C3658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BILIRRUBINA TOTAL 240 ML (4 X 50ML + 2 X 20ML)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45DAFF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934D3C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4B6F968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15DBD40" w14:textId="076298F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AAD377B" w14:textId="306C4B1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83A1C71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B2A4AE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088D071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AMILASE 3 X 10 ML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BB16C4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094730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4509CFE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E3FD722" w14:textId="6C930E39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A0CCDA6" w14:textId="458A3BA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33B9A80F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861EB4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21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2F8CB10E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REAGENTE CONTROLE PCR QUANTITATIVO TURBIDIMETRIA - COMPATÍVEL COM O EQUIPAMENTO AUDMAX EVOLUTION, LABTEST. 1 X 2ML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37135E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92D0A1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7A764F6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82E8225" w14:textId="6095A062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FE9499A" w14:textId="631F3E46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B413BC6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74711EB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22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2B529F4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CALIBRADOR PCR TURBIDIMETRIA, 8 X 2 ML - COMPATIVEL COM O EQUIPAMENTO AUDMAX EVOLUTION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B1741B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6400B2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411CFE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7462F40" w14:textId="6736BD3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1F8A792" w14:textId="40A4DDA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6E56D448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609EC31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23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45AF30FB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HDL  80 ML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CF6EF0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83D350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69B0CD6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515D7A69" w14:textId="3A06039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F27A0F6" w14:textId="0FD7D11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229ADC4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41AC2F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1B684D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LDH UV 100 ML,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2127F9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AB5EE7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42281A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065867C" w14:textId="13C436B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08A3BED" w14:textId="657D4A80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58382E2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3FC1AA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9979E4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CALIBRADOR 2 X 3 ML,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89F342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EA07E6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40EF812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B55FBDF" w14:textId="69748856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2E1E2523" w14:textId="12A006F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39FE095E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14109C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26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27209319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SORO CONTROLE NORMAL E PATOLOGICO - 6 X 5 </w:t>
            </w:r>
            <w:proofErr w:type="gramStart"/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ML,   </w:t>
            </w:r>
            <w:proofErr w:type="gramEnd"/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7B7F95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7E4DDC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4BE7DCB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101ABA0" w14:textId="369F345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21D52CC" w14:textId="2037EBE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6E62675A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61BA29E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27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DE649BA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SORO CONTROLE FERRITINA  2X3 ML REAGENTE COMPATÍVEL COM APARELHO DE BIOQUÍMICA AUDMAX EVOLUTION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6A730F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70F8AF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38F2CB7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F0D1EDD" w14:textId="14A8CDE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4A5307E3" w14:textId="1C60C86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466C0CB8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5023EA5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28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0CE30FF6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ELITE H CLEAN REF (HEM00023). </w:t>
            </w: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H 560 ERBA MANNHEIM/ ECL 412 ERBA MANNHEIM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DE814D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B74C9C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5A99019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7FD479B" w14:textId="2AF08D0F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A6DEEB9" w14:textId="47F574C2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434DBE1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A30BCB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29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AC3C7EF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ECL CONTROLE E NORMAL PLUS PARA COAGULOGRAMA. APARELHO DE SISTEMA FECHADO, USO SOMENTE DE REAGENTE E DILUENTES DA MARCA ERBA MANNHEIM/ ECL 412 ERBA MANNHEIM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3DA22C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274BEA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7BFAF73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D6DB1FD" w14:textId="6960465F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3C2D366" w14:textId="2E8CFFAF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4D83797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4AE408E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2936484E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H 560 LYSE 1 REF (HEM00031). APARELHO DE SISTEMA FECHADO, USO SOMENTE DE REAGENTE E DILUENTES DA MARCA H 560 ERBA MANNHEIM/ ECL 412 ERBA MANNHEIM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280AFA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DDE7E6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6A95840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8C1654C" w14:textId="2D78A71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BA49AED" w14:textId="7239A1C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C3DE47B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45D945E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31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B5B11D9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H 560 LYSE 2 REF (HEM00032). APARELHO DE SISTEMA FECHADO, USO SOMENTE DE REAGENTE E DILUENTES DA MARCA H 560 ERBA MANNHEIM/ ECL 412 ERBA MANNHEIM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FC8796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8E5B6B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8E9537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D413083" w14:textId="08B0065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F9F4599" w14:textId="280155BF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6E11551F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6D73441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32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A07CE24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H DIL 560 REF (ROE00008). APARELHO DE SISTEMA FECHADO, USO SOMENTE DE REAGENTE E DILUENTES DA MARCA H 560 ERBA MANNHEIM/ ECL 412 ERBA MANNHEIM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87C264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DD62F1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3C94D4F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FDEF73D" w14:textId="63F0D6C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4CDA4EE4" w14:textId="5643483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0074784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9FB6D5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33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2D9F603A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ERBA TP PLUS REF (ETPP25). </w:t>
            </w: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ERBA MANNHEIM/ ECL 412 ERBA MANNHEIM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63B69E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05BDFF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72BC6D5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FFE141F" w14:textId="296D7F7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FAD223D" w14:textId="6E3753C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66357E43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424F662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34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B0DA4ED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ERBA TTPA ST REF (ETA 625). </w:t>
            </w: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ERBA MANNHEIM/ ECL 412 ERBA MANNHEIM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57D06F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882118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6D01CC4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59734383" w14:textId="68BEED6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0E6ED96" w14:textId="5B95F0A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9C0AB5D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D39CA6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35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D1680C6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SANGUE CONTROLE D CHECK 5 DIFF, ESPECÍFICO PARA USO NO EQUIPAMENTO HEMATOLÓGICO H560 ERBA (APARELHO SISTEMA FECHADO)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356FDF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B5A35B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10516A3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A2B0BBD" w14:textId="7FA5D8E9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ECA80ED" w14:textId="223E1E2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9F50C80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F7AC92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483CA1D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ANTIESTREPTOLISINA (ASO) IMUNO-LÁTEX 1X 2,5 ML, COM CONTROLE, KIT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EED986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BFD319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183F32F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8631A68" w14:textId="187F5CB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6B634258" w14:textId="4417455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430EC5D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8ED5EF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37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5603897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FATOR REUMATÓIDE IMUNO-LÁTEX, FR 1X 2,5ML, COM CONTROLE, KIT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767C80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3729AB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07C0D1A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5E48A3BC" w14:textId="69143B2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EA5A829" w14:textId="4BCCC50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D393A3C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63E8597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38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3BE08F8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PROTEÍNA C REATIVA IMUNO-LÁTEX, PCR 1X 2,5 ML, COM CONTROLE - KIT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C6AF5E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E68504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6801709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5491059C" w14:textId="482F531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2DD41FD" w14:textId="09B0230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5611A85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77BF9E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39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0A2EBEC1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SORO ANTI - B PARA TIPAGEM SANGUÍNEA, FRASCO 10 MLS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E58AF8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B53B25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1F7A437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8EF3837" w14:textId="5A936B1A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4ED0EE5" w14:textId="453D33F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0A712A3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4943240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40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2FCAE85B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SORO ANTI - D PARA TIPAGEM SANGUÍNEA, FRASCO 10 MLS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640B88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BF4329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1C03B1D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54363D4" w14:textId="6480A4C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244B37F" w14:textId="5800465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4C48173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482C8A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41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858E63F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SORO ANTI-A PARA TIPAGEM SANGUÍNEA, FRASCO 10 MLS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585B31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5352A2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081B849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DC1CBA9" w14:textId="363F3CF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39F63CD" w14:textId="1D96E10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5B7EA1C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1A6C15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42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552FE2A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VDRL PRONTO PARA USO, COM CONTROLES (APRESEN: R1:1X5,0ML / CONTROLE POSITIVO:1X0,5ML/CONTROLE NEGATIVO: 1X0,5ML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BED84E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20F4EB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4D22899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858E395" w14:textId="3311B5A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04C2F1B" w14:textId="4044961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3558725D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B9D231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43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2657166C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KIT TESTE RÁPIDO NS1 PARA DENGUE CAIXA COM 25 UNIDADES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603FF8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26DE2A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1FE2C25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66C9D524" w14:textId="49739CA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C9C5AEA" w14:textId="223E356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2EB211DC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D282BD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44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29266040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RÁPIDO BETA-HCG, CAIXA COM 25 CASSETES, EM EMBALAGEM INDIVIDUAL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04730D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62AA8A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03CAD06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7EEA9D8" w14:textId="734E186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2D9455F3" w14:textId="4792F2A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3360A8FC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06402D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45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7CC8988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RÁPIDO PARA ANTÍGENO COVID-19 AG, CAIXA COM 25 PLACAS TESTE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CC4E11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7FB86B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731BF4D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5EC46A2" w14:textId="160AD77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76C5E0C" w14:textId="6B74BD46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896A0A2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E3F8EF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46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075D1F4F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RÁPIDO PARA DENGUE IGG/IGM, IMUNOCROMATOGRAFIA, CAIXA COM 25 PLACAS TESTE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A86D14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11821E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6D35966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0BF06F9" w14:textId="38F81AE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5D99E31" w14:textId="788E0BE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7AB29CC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659D30B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47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A635385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RÁPIDO PARA HIV 1 E 2, CAIXA COM 20 PLACAS TESTE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F87EA2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C2E0BD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46224AB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60B4C60" w14:textId="212C549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D8A249B" w14:textId="7C6AB4B0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43AF575B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C6F48A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48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4423A4D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RAPIDO TROPONINA 1 IMUNOCROMATOGRAFIA, 20 TESTES POR EMBALAGEM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BC398C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9C9E1D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36578C8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A4E6661" w14:textId="3CB56AA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20E9C821" w14:textId="24A2D12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40685D41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8B70ED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49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1C0D3E0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KIT REFIL DEIONIZADOR OSMOSE MEMBRANA 4 ESTAGIOS, COMPATIVEL PARA O EQUIPAMENTO DE OSMOSE REVERSA MARCA FDMA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D8D11B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7EC7A8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0A8F79C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124A7EA" w14:textId="16C8C3E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6268FD2" w14:textId="153F945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CD18D1B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7ECE6B1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lastRenderedPageBreak/>
              <w:t>50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4FEF417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ECL CONTROLE E NORMAL PLUS PARA COAGULOGRAMA. APARELHO DE SISTEMA FECHADO, USO SOMENTE DE REAGENTE E DILUENTES DA MARCA ERBA MANNHEIM/ ECL 412 ERBA MANNHEIM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AEA86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F803AA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33FCE81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321DD02" w14:textId="2F0F98AF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5572FCD" w14:textId="4329F9F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09F928A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E1F498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51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153CE1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ERBA TTPA ST REF (ETA 625). </w:t>
            </w: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ERBA MANNHEIM/ ECL 412 ERBA MANNHEIM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15A48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45622B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5A13BC1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6C1BD609" w14:textId="0461346A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77EA57E" w14:textId="3C681D7A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1063DD5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54C581B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52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80E0B32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ERBA TP PLUS REF (ETPP25). </w:t>
            </w: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ERBA MANNHEIM/ ECL 412 ERBA MANNHEIM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DD03C1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89EA17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5DEAF99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51A401C" w14:textId="20247AE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48A51AE9" w14:textId="013F9E80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6AC9885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677EB80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53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03676986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CUBETAS DE REACAO PARA USO NOS EQUIPAMENTOS ECL 412 E ECL 105. ACESSORIOS PARA FAMILIA DE COAGULOMETROS SEMI AUTOMATICOS ECL REG ANVS - 81826160054 - FAMILIA DE COAGULOMETROS SEMI AUTOMATICOS ECL INCLUSO CÓDIGO DE BARRA PARA LEITURA EXCLUSIVA NO EQUIPAMENTO. APARELHO DE SISTEMA FECHADO, USO SOMENTE DE REAGENTE E DILUENTES DA MARCA ERBA MANNHEIM/ ECL 412 ERBA MANNHEIM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47EB5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F1CEC4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3407300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6510C67" w14:textId="328B08A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3A25BE8" w14:textId="00B04B6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D29B5CD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663D38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EB59D48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BANDAGEM ADESIVA BLOOD STOP CAIXA C/ 500 UNIDADE, INFANTIL REDONDA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85FAD7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98DC38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5E007B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3A98992" w14:textId="1AD8566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E931F6F" w14:textId="064A4D8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FE9000B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430301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55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7B1F285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BANDAGEM ADESIVA BLOOD STOP CAIXA C/ 500 UNIDADES, ADULTO REDONDA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0B19E1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90A1CD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6BD0D32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69DE6F24" w14:textId="78783FF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4021B94" w14:textId="6B8DB4A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4A4802CC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78B3627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56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4D5391D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BIOCLEAN PLUS FRASCO 50 ML (SOLUÇÃO PARA LIMPEZA DE CUBETAS EM APARELHO SEMI AUTOMÁTICO- BIOPLUS 2000)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2FCC4C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6151B4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10E2294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5103DA5E" w14:textId="383A61D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2C4FDC3" w14:textId="365781F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F714AE8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47A0279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57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61BEA1A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COLETOR UNIVERSAL  80 MLS, INDIVIDUAL, ESTÉRIL, PACOTE COM 100 UNIDADES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7F0D94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DCBB5C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64C1AC0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D6DB896" w14:textId="32C9164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B0A9134" w14:textId="5621BCA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0B37CD1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853B06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58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7DA223B8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CORANTE HEMATOLÓGICO GIEMSA, FRASCO COM 500 ML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04149A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3B420A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FR</w:t>
            </w:r>
          </w:p>
        </w:tc>
        <w:tc>
          <w:tcPr>
            <w:tcW w:w="810" w:type="pct"/>
          </w:tcPr>
          <w:p w14:paraId="5A553F3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3938D8C" w14:textId="6767939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60567AD7" w14:textId="674FC116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22F9E28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0C861A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59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2570396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CORANTE HEMATOLÓGICO MAYS COMPATIVEL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F3142A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FD693C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FR</w:t>
            </w:r>
          </w:p>
        </w:tc>
        <w:tc>
          <w:tcPr>
            <w:tcW w:w="810" w:type="pct"/>
          </w:tcPr>
          <w:p w14:paraId="5DEAF43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6500383A" w14:textId="0B95780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5EFF8FC" w14:textId="79AF687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B2A7F09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7D350B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60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0CCD47F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CORANTE PANÓTICO RÁPIDO COMPLETO, 3 FRASCOS DE 500 ML, KIT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D00FFA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A5D6D2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33CE5EA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64110A28" w14:textId="002B31B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D3090A9" w14:textId="5946B62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246AC0E8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7858355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61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B041A5B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CUBETAS DE PLASTICO DESCARTAVEL PARA USO NO APARELHO DE BIOQUIMICA - COMPATÍVEL COM O EQUIPAMENTO AUDMAX EVOLUTION, LABTEST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77412B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AFEC17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64BB65D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5DE52536" w14:textId="141DF1C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A518510" w14:textId="08C5EC3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31F7F01" w14:textId="77777777" w:rsidTr="00C50427">
        <w:trPr>
          <w:trHeight w:val="480"/>
        </w:trPr>
        <w:tc>
          <w:tcPr>
            <w:tcW w:w="213" w:type="pct"/>
            <w:shd w:val="clear" w:color="auto" w:fill="auto"/>
            <w:vAlign w:val="center"/>
            <w:hideMark/>
          </w:tcPr>
          <w:p w14:paraId="2E77552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62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309AC74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CUBETAS DE REACAO PARA USO NOS EQUIPAMENTOS ECL 412 E ECL 105. ACESSORIOS PARA FAMILIA DE COAGULOMETROS SEMI AUTOMATICOS ECL REG ANVS - 81826160054 - FAMILIA DE COAGULOMETROS SEMI AUTOMATICOS ECL INCLUSO CÓDIGO DE BARRA PARA LEITURA EXCLUSIVA NO EQUIPAMENTO. APARELHO DE SISTEMA FECHADO, USO SOMENTE DE REAGENTE E DILUENTES DA MARCA ERBA MANNHEIM/ ECL 412 ERBA MANNHEIM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529B35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BD1B1D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0568273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DC0B3EC" w14:textId="5BD1F62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36A1AABA" w14:textId="2C04378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B9F4CDC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A58369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63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4533D211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DESINCRUSTANTE RIO 93 EM PÓ PCTO DE 1KG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00EB66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F77B02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3F4A025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A37304B" w14:textId="20DE071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2DACDCCC" w14:textId="38D3E4D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4317F81E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9546A1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64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0676C9DA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FITAS PARA URINA C/ 10 ÁREAS, 100 FITAS TESTE POR CAIXA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62A6D5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4B15E7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0D346F3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6D48D22" w14:textId="00C34BF0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38226D1" w14:textId="33FE733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32528FE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99668B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65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A3C422B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GLUC UP 75, FRASCO 300 ML SABOR LARANJA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4C357F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512919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0DF8532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581EB5D9" w14:textId="5F44E15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64685F84" w14:textId="43976C9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65998B9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3A24A2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66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404792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GLUC UP 75, FRASCO 300 ML SABOR LIMÃO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AA816E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D84221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5C4B27D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04F78C2" w14:textId="7085DEC9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411CBBB3" w14:textId="232D7B4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4A261A70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644AAC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67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035774C6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LÂMINA PARA MICROSCÓPIO C/ PONTA FOSCA LAPIDADA C/ 50 UNIDADES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D278E6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18F8B7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1FFAE96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0FA8FE5" w14:textId="5AC0A6F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AE54F74" w14:textId="22DF22E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83BA508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2D1255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68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C9133C0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LÂMINA PARA MICROSCÓPIO LISA LAPIDADA C/ 50 UNIDADES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97AFD6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E5747A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64765EA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E1C1C5B" w14:textId="2BD1A1B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564D492" w14:textId="654A655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CAD86EF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7336DC0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69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AA3D442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LÂMINULA PARA MICROSCOPIA 18 MM X 18 MM - CAIXA COM10 X 100 UNIDADES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A12A80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8C56D1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AE0EFE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6318810" w14:textId="24353FA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28F6BC96" w14:textId="721E6C4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6BB4C30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481E3A6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70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4AB2F7AD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LUGOL FORTE PARA PARASITOLOGIA - FRASCO DE 500 ML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ED49086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BB9350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166DE02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6A9621F" w14:textId="29D875B0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B33366A" w14:textId="142CF06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B724DD2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A66927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71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C0D046B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MICRO TUBO TIPO EPPENDORF DE 0,5 ML PACOTE DE 1000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A6F510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B83DF9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PCT</w:t>
            </w:r>
          </w:p>
        </w:tc>
        <w:tc>
          <w:tcPr>
            <w:tcW w:w="810" w:type="pct"/>
          </w:tcPr>
          <w:p w14:paraId="6C005D0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D0E699B" w14:textId="7027B05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D269016" w14:textId="1B0F8EF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01DC792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B20431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72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FBB707F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ÓLEO DE IMERSÃO PARA MICROSCOPIA, FRASCO COM 100 MLS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4D7A47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FCDF58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4EB4792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9FE9AE1" w14:textId="3DA5A7F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B51E727" w14:textId="3EED452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6C39814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617DDE0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73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4BB1F36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PIPETA DE PASTEURS COMPATIVEL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9A939B4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C17752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282F2E9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38A8B368" w14:textId="17289F6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6AF51215" w14:textId="2F826FF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50C35315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8AE190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74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3A03BCC6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>SOLUÇÃO ALCALINA CS REF (CSAL/1). REAGENTE ESPECÍFICO PARA O APARELHO DE BIOQUÍMICA AUDMAX EVOLUTION DA LABTEST, QUE ESTÁ EM PERÍODO DE GARANTIA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C6DC27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9CADE9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026C906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42D94012" w14:textId="0C77AD2D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6CB4FDA" w14:textId="3A0F04B1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55AC8E3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7057344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75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C7C8378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>SOLUÇÃO ANTIBACTERIANA CS REF (CSANTIBAC/500). REAGENTE ESPECÍFICO PARA O APARELHO DE BIOQUÍMICA AUDMAX EVOLUTION DA LABTEST, QUE ESTÁ EM PERÍODO DE GARANTIA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FCC74F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1B0614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33FFDB07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607BE9FA" w14:textId="663B55C3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68FCA8F" w14:textId="6D33D496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10373D13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6D9666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76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D39A719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TORNIQUETE ADULTO (GARROTES COMPATIVEL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7CC60B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6A654BF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1B31B58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90655C6" w14:textId="0D55FF72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760DF32F" w14:textId="786F79F9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7065577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22EC41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77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47248290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TORNIQUETE INFANTIL (GARROTE)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EB1A59A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02AF63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0DCC482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73EF8972" w14:textId="3735779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6B354E36" w14:textId="67A72C7B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301146ED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4909ACFE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78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33E625E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 DE REAGENTES COMPATIVEL PARA USO APARELHO DE BIOQUIMICA - COMPATÍVEL COM O EQUIPAMENTO AUDMAX EVOLUTION, LABTEST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B507EA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A18741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33B9F7E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2C96CC1" w14:textId="1939475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72B3807" w14:textId="13626199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3059516D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1DAB88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79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EE6095A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 VACUTAINER PARA GLICOSE E LACTATO 4 ML, CAIXA COM 100 UNIDADES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A01BAA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F6192C5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810" w:type="pct"/>
          </w:tcPr>
          <w:p w14:paraId="0F23A9D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1CF8017A" w14:textId="45721DD5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0D487912" w14:textId="4046E82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70806824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6D958AA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80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1CF60503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TUBOS VACUTAINER C/ CITRATO DE SÓDIO TAMPA AZUL 2 ML - CAIXA COM 100 TUBOS.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52B08CD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EFD6999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4B5B8DFB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5D665C2" w14:textId="45EF56AF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AC91D93" w14:textId="7B45C5A9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22A3A3D9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092821D2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81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63A6289D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TUBOS VACUTAINER C/ CITRATO DE SÓDIO TAMPA AZUL 4 ML - CAIXA COM 100 TUBOS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870F92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1126EFC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70FEB13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A1CCB4B" w14:textId="09DD5D68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5B388719" w14:textId="3EBCD0E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41850A23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7AD1868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82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53231347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TUBOS VACUTAINER C/ EDTA TAMPA ROXA 4 ML, CAIXA COM 100 TUBOS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3A77F0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BC03F0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69BC2F33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27A4A180" w14:textId="0C550C7E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293DC396" w14:textId="6CA69544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B679B" w:rsidRPr="00337AF7" w14:paraId="0749CF20" w14:textId="77777777" w:rsidTr="00C50427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27E2C6D8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83</w:t>
            </w:r>
          </w:p>
        </w:tc>
        <w:tc>
          <w:tcPr>
            <w:tcW w:w="2359" w:type="pct"/>
            <w:shd w:val="clear" w:color="auto" w:fill="auto"/>
            <w:vAlign w:val="center"/>
            <w:hideMark/>
          </w:tcPr>
          <w:p w14:paraId="41F3160C" w14:textId="77777777" w:rsidR="004B679B" w:rsidRPr="001E0635" w:rsidRDefault="004B679B" w:rsidP="004B679B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TUBOS VACUTAINER C/ GEL SEPARADOR TAMPA AMARELA 4 ML, CAIXA COM 100 TUBOS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5A1B27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74731A1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337AF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810" w:type="pct"/>
          </w:tcPr>
          <w:p w14:paraId="03FBEF10" w14:textId="77777777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</w:tcPr>
          <w:p w14:paraId="01066C8A" w14:textId="35CCE99C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  <w:shd w:val="clear" w:color="auto" w:fill="auto"/>
            <w:noWrap/>
          </w:tcPr>
          <w:p w14:paraId="1147B725" w14:textId="4DB934C2" w:rsidR="004B679B" w:rsidRPr="001E0635" w:rsidRDefault="004B679B" w:rsidP="004B679B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DA383F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4E799DAC" w14:textId="77777777" w:rsidR="00AF5B7E" w:rsidRPr="00E360F0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2AA2AE92" w14:textId="63D1085B" w:rsidR="00AF5B7E" w:rsidRPr="00E360F0" w:rsidRDefault="00AF5B7E" w:rsidP="003503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4967FD9F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FAC0D4C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05FB4DBA" w14:textId="020B3642" w:rsidR="00AF5B7E" w:rsidRDefault="00AF5B7E" w:rsidP="004B679B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>
        <w:rPr>
          <w:rFonts w:ascii="Garamond" w:hAnsi="Garamond" w:cs="Arial"/>
          <w:color w:val="000000" w:themeColor="text1"/>
        </w:rPr>
        <w:t>___</w:t>
      </w:r>
      <w:r w:rsidRPr="00E360F0">
        <w:rPr>
          <w:rFonts w:ascii="Garamond" w:hAnsi="Garamond" w:cs="Arial"/>
          <w:color w:val="000000" w:themeColor="text1"/>
        </w:rPr>
        <w:t xml:space="preserve">, ____ de ______ </w:t>
      </w:r>
      <w:proofErr w:type="spellStart"/>
      <w:r w:rsidRPr="00E360F0">
        <w:rPr>
          <w:rFonts w:ascii="Garamond" w:hAnsi="Garamond" w:cs="Arial"/>
          <w:color w:val="000000" w:themeColor="text1"/>
        </w:rPr>
        <w:t>de</w:t>
      </w:r>
      <w:proofErr w:type="spellEnd"/>
      <w:r w:rsidRPr="00E360F0">
        <w:rPr>
          <w:rFonts w:ascii="Garamond" w:hAnsi="Garamond" w:cs="Arial"/>
          <w:color w:val="000000" w:themeColor="text1"/>
        </w:rPr>
        <w:t xml:space="preserve"> _____.</w:t>
      </w:r>
    </w:p>
    <w:p w14:paraId="14E179C4" w14:textId="77777777" w:rsidR="00AF5B7E" w:rsidRPr="00E360F0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A20E84" w14:textId="77777777" w:rsidR="00C475B5" w:rsidRDefault="00C475B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F4435F1" w14:textId="77777777" w:rsidR="00C475B5" w:rsidRDefault="00C475B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7B072DD" w14:textId="77777777" w:rsidR="00C475B5" w:rsidRDefault="00C475B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2BCF9C" w14:textId="77777777" w:rsidR="00C475B5" w:rsidRDefault="00C475B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B74E7F8" w14:textId="7994C0E2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EF3EEB5" w14:textId="5577D0E4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45CC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4F1978E2" w14:textId="3926EB3F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F3F5BDB" w14:textId="76F677BB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 xml:space="preserve">: emprega menor, a partir de 14 (quatorze) anos, na condição de aprendiz </w:t>
      </w:r>
      <w:proofErr w:type="gramStart"/>
      <w:r w:rsidRPr="0005687C">
        <w:rPr>
          <w:rFonts w:ascii="Garamond" w:hAnsi="Garamond" w:cstheme="minorHAnsi"/>
          <w:color w:val="000000" w:themeColor="text1"/>
        </w:rPr>
        <w:t xml:space="preserve">(  </w:t>
      </w:r>
      <w:proofErr w:type="gramEnd"/>
      <w:r w:rsidRPr="0005687C">
        <w:rPr>
          <w:rFonts w:ascii="Garamond" w:hAnsi="Garamond" w:cstheme="minorHAnsi"/>
          <w:color w:val="000000" w:themeColor="text1"/>
        </w:rPr>
        <w:t xml:space="preserve">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5CB3ADA9" w14:textId="3721A31E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1A02B6" w14:textId="09F9B64B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24E6E38D" w14:textId="7E161C4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8B44D32" w14:textId="125A68CD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2869B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4802611D" w14:textId="2B9FA2D2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E54693C" w14:textId="09B9C3E1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55D227" w14:textId="24FB1A44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26BF437" w14:textId="4C90BFCA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1EF51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3B1F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6E59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264F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88A9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CEA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9B2F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C9AB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A1E9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D21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D124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5EC8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2AA5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76CCD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2C60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7EC2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73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B363FB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EF17" w14:textId="77777777" w:rsidR="00B363FB" w:rsidRDefault="00B363FB">
      <w:r>
        <w:separator/>
      </w:r>
    </w:p>
  </w:endnote>
  <w:endnote w:type="continuationSeparator" w:id="0">
    <w:p w14:paraId="4571FFA6" w14:textId="77777777" w:rsidR="00B363FB" w:rsidRDefault="00B363FB">
      <w:r>
        <w:continuationSeparator/>
      </w:r>
    </w:p>
  </w:endnote>
  <w:endnote w:type="continuationNotice" w:id="1">
    <w:p w14:paraId="020A6769" w14:textId="77777777" w:rsidR="00B363FB" w:rsidRDefault="00B36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5987" w14:textId="77777777" w:rsidR="00B363FB" w:rsidRDefault="00B363FB">
      <w:r>
        <w:separator/>
      </w:r>
    </w:p>
  </w:footnote>
  <w:footnote w:type="continuationSeparator" w:id="0">
    <w:p w14:paraId="0125068D" w14:textId="77777777" w:rsidR="00B363FB" w:rsidRDefault="00B363FB">
      <w:r>
        <w:continuationSeparator/>
      </w:r>
    </w:p>
  </w:footnote>
  <w:footnote w:type="continuationNotice" w:id="1">
    <w:p w14:paraId="32665352" w14:textId="77777777" w:rsidR="00B363FB" w:rsidRDefault="00B363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BA95" w14:textId="2BAE6EDF" w:rsidR="000F247D" w:rsidRDefault="000F247D" w:rsidP="000F247D">
    <w:pPr>
      <w:pStyle w:val="Cabealho"/>
    </w:pPr>
    <w:r w:rsidRPr="00A56D49">
      <w:rPr>
        <w:noProof/>
      </w:rPr>
      <w:drawing>
        <wp:inline distT="0" distB="0" distL="0" distR="0" wp14:anchorId="212E9168" wp14:editId="128D0E76">
          <wp:extent cx="5934710" cy="1235075"/>
          <wp:effectExtent l="0" t="0" r="0" b="0"/>
          <wp:docPr id="1764852074" name="Imagem 721599151" descr="Uma imagem contendo Interface gráfica do usuári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21599151" descr="Uma imagem contendo Interface gráfica do usuári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29016" w14:textId="77777777" w:rsidR="000F247D" w:rsidRPr="00224D3D" w:rsidRDefault="000F247D" w:rsidP="000F247D">
    <w:pPr>
      <w:pStyle w:val="Cabealho"/>
      <w:jc w:val="center"/>
      <w:rPr>
        <w:rFonts w:ascii="Garamond" w:hAnsi="Garamond"/>
        <w:b/>
        <w:i/>
        <w:color w:val="538135"/>
      </w:rPr>
    </w:pPr>
    <w:r w:rsidRPr="00224D3D">
      <w:rPr>
        <w:rFonts w:ascii="Garamond" w:hAnsi="Garamond"/>
        <w:b/>
        <w:i/>
        <w:color w:val="538135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5"/>
  </w:num>
  <w:num w:numId="8" w16cid:durableId="2070305899">
    <w:abstractNumId w:val="17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19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2"/>
  </w:num>
  <w:num w:numId="40" w16cid:durableId="886330868">
    <w:abstractNumId w:val="5"/>
  </w:num>
  <w:num w:numId="41" w16cid:durableId="1448548408">
    <w:abstractNumId w:val="16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4"/>
  </w:num>
  <w:num w:numId="45" w16cid:durableId="1364742571">
    <w:abstractNumId w:val="21"/>
  </w:num>
  <w:num w:numId="46" w16cid:durableId="7920896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2B3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3FB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5B5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2391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2024-03-19T16:35:00Z</dcterms:created>
  <dcterms:modified xsi:type="dcterms:W3CDTF">2024-03-19T16:35:00Z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