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FA70B2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2759942" w14:textId="7A60C391" w:rsidR="002051AB" w:rsidRPr="00FF77BB" w:rsidRDefault="002051AB" w:rsidP="00FA70B2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F41FA5">
        <w:rPr>
          <w:rFonts w:ascii="Garamond" w:hAnsi="Garamond" w:cs="Arial"/>
          <w:b/>
          <w:iCs/>
          <w:color w:val="000000" w:themeColor="text1"/>
        </w:rPr>
        <w:t>1</w:t>
      </w:r>
      <w:r w:rsidR="00C569F4">
        <w:rPr>
          <w:rFonts w:ascii="Garamond" w:hAnsi="Garamond" w:cs="Arial"/>
          <w:b/>
          <w:iCs/>
          <w:color w:val="000000" w:themeColor="text1"/>
        </w:rPr>
        <w:t>4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996C0B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04160E92" w:rsidR="002051AB" w:rsidRPr="00FF77BB" w:rsidRDefault="002051AB" w:rsidP="00FA70B2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F41FA5">
        <w:rPr>
          <w:rFonts w:ascii="Garamond" w:hAnsi="Garamond" w:cs="Arial"/>
          <w:b/>
          <w:iCs/>
          <w:color w:val="000000" w:themeColor="text1"/>
        </w:rPr>
        <w:t>1</w:t>
      </w:r>
      <w:r w:rsidR="00C569F4">
        <w:rPr>
          <w:rFonts w:ascii="Garamond" w:hAnsi="Garamond" w:cs="Arial"/>
          <w:b/>
          <w:iCs/>
          <w:color w:val="000000" w:themeColor="text1"/>
        </w:rPr>
        <w:t>346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E60970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FA70B2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FA70B2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FA70B2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FA70B2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FA70B2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FA70B2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FA70B2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FA70B2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FA70B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FA70B2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FA70B2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FA70B2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FA70B2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"/>
        <w:gridCol w:w="1144"/>
        <w:gridCol w:w="2773"/>
        <w:gridCol w:w="732"/>
        <w:gridCol w:w="988"/>
        <w:gridCol w:w="695"/>
        <w:gridCol w:w="1417"/>
        <w:gridCol w:w="1411"/>
      </w:tblGrid>
      <w:tr w:rsidR="00C569F4" w:rsidRPr="00AE00B3" w14:paraId="7D4B3936" w14:textId="77777777" w:rsidTr="00C569F4">
        <w:trPr>
          <w:trHeight w:val="43"/>
        </w:trPr>
        <w:tc>
          <w:tcPr>
            <w:tcW w:w="243" w:type="pct"/>
            <w:shd w:val="clear" w:color="000000" w:fill="D9D9D9"/>
            <w:vAlign w:val="center"/>
            <w:hideMark/>
          </w:tcPr>
          <w:p w14:paraId="085C6395" w14:textId="77777777" w:rsidR="00C569F4" w:rsidRPr="00AE00B3" w:rsidRDefault="00C569F4" w:rsidP="00FA70B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AE00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594" w:type="pct"/>
            <w:shd w:val="clear" w:color="000000" w:fill="D9D9D9"/>
            <w:vAlign w:val="center"/>
            <w:hideMark/>
          </w:tcPr>
          <w:p w14:paraId="5B64EF9E" w14:textId="77777777" w:rsidR="00C569F4" w:rsidRPr="00AE00B3" w:rsidRDefault="00C569F4" w:rsidP="00FA70B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AE00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1440" w:type="pct"/>
            <w:shd w:val="clear" w:color="000000" w:fill="D9D9D9"/>
            <w:vAlign w:val="center"/>
            <w:hideMark/>
          </w:tcPr>
          <w:p w14:paraId="4A496BD8" w14:textId="77777777" w:rsidR="00C569F4" w:rsidRPr="00AE00B3" w:rsidRDefault="00C569F4" w:rsidP="00FA70B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AE00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380" w:type="pct"/>
            <w:shd w:val="clear" w:color="000000" w:fill="D9D9D9"/>
            <w:vAlign w:val="center"/>
            <w:hideMark/>
          </w:tcPr>
          <w:p w14:paraId="7DBB2970" w14:textId="77777777" w:rsidR="00C569F4" w:rsidRPr="00AE00B3" w:rsidRDefault="00C569F4" w:rsidP="00FA70B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AE00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13" w:type="pct"/>
            <w:shd w:val="clear" w:color="000000" w:fill="D9D9D9"/>
            <w:vAlign w:val="center"/>
            <w:hideMark/>
          </w:tcPr>
          <w:p w14:paraId="1031A414" w14:textId="77777777" w:rsidR="00C569F4" w:rsidRPr="00AE00B3" w:rsidRDefault="00C569F4" w:rsidP="00FA70B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AE00B3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361" w:type="pct"/>
            <w:shd w:val="clear" w:color="000000" w:fill="D9D9D9"/>
          </w:tcPr>
          <w:p w14:paraId="09A4FC14" w14:textId="40F6BACB" w:rsidR="00C569F4" w:rsidRPr="00AE00B3" w:rsidRDefault="00C569F4" w:rsidP="00FA70B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736" w:type="pct"/>
            <w:shd w:val="clear" w:color="000000" w:fill="D9D9D9"/>
          </w:tcPr>
          <w:p w14:paraId="0BFA4ADA" w14:textId="3A56DB62" w:rsidR="00C569F4" w:rsidRPr="00AE00B3" w:rsidRDefault="00C569F4" w:rsidP="00FA70B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733" w:type="pct"/>
            <w:shd w:val="clear" w:color="000000" w:fill="D9D9D9"/>
            <w:vAlign w:val="center"/>
          </w:tcPr>
          <w:p w14:paraId="5B704671" w14:textId="29F1987E" w:rsidR="00C569F4" w:rsidRPr="00AE00B3" w:rsidRDefault="00C569F4" w:rsidP="00FA70B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C569F4" w:rsidRPr="00AE00B3" w14:paraId="126785BC" w14:textId="77777777" w:rsidTr="000A7584">
        <w:trPr>
          <w:trHeight w:val="43"/>
        </w:trPr>
        <w:tc>
          <w:tcPr>
            <w:tcW w:w="243" w:type="pct"/>
            <w:shd w:val="clear" w:color="auto" w:fill="auto"/>
            <w:vAlign w:val="center"/>
            <w:hideMark/>
          </w:tcPr>
          <w:p w14:paraId="49DEB67E" w14:textId="77777777" w:rsidR="00C569F4" w:rsidRPr="00AE00B3" w:rsidRDefault="00C569F4" w:rsidP="00FA70B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00B3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14:paraId="000BCC94" w14:textId="77777777" w:rsidR="00C569F4" w:rsidRPr="00AE00B3" w:rsidRDefault="00C569F4" w:rsidP="00FA70B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00B3">
              <w:rPr>
                <w:rFonts w:ascii="Garamond" w:hAnsi="Garamond" w:cs="Calibri"/>
                <w:color w:val="000000"/>
                <w:sz w:val="12"/>
                <w:szCs w:val="12"/>
              </w:rPr>
              <w:t>MILHO PARA PIPOCA</w:t>
            </w:r>
          </w:p>
        </w:tc>
        <w:tc>
          <w:tcPr>
            <w:tcW w:w="1440" w:type="pct"/>
            <w:shd w:val="clear" w:color="auto" w:fill="auto"/>
            <w:vAlign w:val="center"/>
            <w:hideMark/>
          </w:tcPr>
          <w:p w14:paraId="5FB40435" w14:textId="77777777" w:rsidR="00C569F4" w:rsidRPr="00AE00B3" w:rsidRDefault="00C569F4" w:rsidP="00FA70B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00B3">
              <w:rPr>
                <w:rFonts w:ascii="Garamond" w:hAnsi="Garamond" w:cs="Calibri"/>
                <w:color w:val="000000"/>
                <w:sz w:val="12"/>
                <w:szCs w:val="12"/>
              </w:rPr>
              <w:t>TIPO 1, EMB.500G, PREPARADOS COM MATÉRIAS PRIMAS SÃS, LIMPAS, ISENTAS DE MATÉRIAS TERROSAS E PARASITOS E DE DETRITOS ANIMAIS OU VEGETAIS COM NO MÁXIMO DE 15% DE UMIDADE COM VALIDADE MÍNIMA DE 6 MESES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14:paraId="1812592C" w14:textId="77777777" w:rsidR="00C569F4" w:rsidRPr="00AE00B3" w:rsidRDefault="00C569F4" w:rsidP="00FA70B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00B3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513" w:type="pct"/>
            <w:shd w:val="clear" w:color="auto" w:fill="auto"/>
            <w:vAlign w:val="center"/>
            <w:hideMark/>
          </w:tcPr>
          <w:p w14:paraId="12F3AE06" w14:textId="77777777" w:rsidR="00C569F4" w:rsidRPr="00AE00B3" w:rsidRDefault="00C569F4" w:rsidP="00FA70B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00B3">
              <w:rPr>
                <w:rFonts w:ascii="Garamond" w:hAnsi="Garamond" w:cs="Calibri"/>
                <w:color w:val="000000"/>
                <w:sz w:val="12"/>
                <w:szCs w:val="12"/>
              </w:rPr>
              <w:t>400</w:t>
            </w:r>
          </w:p>
        </w:tc>
        <w:tc>
          <w:tcPr>
            <w:tcW w:w="361" w:type="pct"/>
          </w:tcPr>
          <w:p w14:paraId="27D09CDB" w14:textId="77777777" w:rsidR="00C569F4" w:rsidRPr="00AE00B3" w:rsidRDefault="00C569F4" w:rsidP="00FA70B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1D6B3045" w14:textId="03CC9B67" w:rsidR="00C569F4" w:rsidRPr="00AE00B3" w:rsidRDefault="00C569F4" w:rsidP="00FA70B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69E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33" w:type="pct"/>
            <w:shd w:val="clear" w:color="auto" w:fill="auto"/>
            <w:noWrap/>
          </w:tcPr>
          <w:p w14:paraId="2967E922" w14:textId="1DD14ED7" w:rsidR="00C569F4" w:rsidRPr="00AE00B3" w:rsidRDefault="00C569F4" w:rsidP="00FA70B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69E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569F4" w:rsidRPr="00AE00B3" w14:paraId="74535057" w14:textId="77777777" w:rsidTr="000A7584">
        <w:trPr>
          <w:trHeight w:val="254"/>
        </w:trPr>
        <w:tc>
          <w:tcPr>
            <w:tcW w:w="243" w:type="pct"/>
            <w:shd w:val="clear" w:color="auto" w:fill="auto"/>
            <w:vAlign w:val="center"/>
            <w:hideMark/>
          </w:tcPr>
          <w:p w14:paraId="2882429B" w14:textId="77777777" w:rsidR="00C569F4" w:rsidRPr="00AE00B3" w:rsidRDefault="00C569F4" w:rsidP="00FA70B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00B3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14:paraId="28420ED3" w14:textId="77777777" w:rsidR="00C569F4" w:rsidRPr="00AE00B3" w:rsidRDefault="00C569F4" w:rsidP="00FA70B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00B3">
              <w:rPr>
                <w:rFonts w:ascii="Garamond" w:hAnsi="Garamond" w:cs="Calibri"/>
                <w:color w:val="000000"/>
                <w:sz w:val="12"/>
                <w:szCs w:val="12"/>
              </w:rPr>
              <w:t>MACARRÃO ESPAGUETE</w:t>
            </w:r>
          </w:p>
        </w:tc>
        <w:tc>
          <w:tcPr>
            <w:tcW w:w="1440" w:type="pct"/>
            <w:shd w:val="clear" w:color="auto" w:fill="auto"/>
            <w:vAlign w:val="center"/>
            <w:hideMark/>
          </w:tcPr>
          <w:p w14:paraId="093F7851" w14:textId="77777777" w:rsidR="00C569F4" w:rsidRPr="00AE00B3" w:rsidRDefault="00C569F4" w:rsidP="00FA70B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00B3">
              <w:rPr>
                <w:rFonts w:ascii="Garamond" w:hAnsi="Garamond" w:cs="Calibri"/>
                <w:color w:val="000000"/>
                <w:sz w:val="12"/>
                <w:szCs w:val="12"/>
              </w:rPr>
              <w:t>SÊMOLA, DEVERÃO SER – EMB. 500G, FABRICADAS A PARTIR DE MATÉRIAS PRIMAS SÃS E LIMPAS ISENTAS DE MATÉRIAS TERROSAS, PARASITOS E LARVAS, COM O MÍNIMO CORRESPONDENTE A 0,045G DE COLESTEROL POR QUILO. AS MASSAS AO SEREM POSTAS NA ÁGUA NÃO DEVERÃO TURVÁ-LAS ANTES DA COCÇÃO, NÃO PODENDO ESTAR FERMENTADAS OU RANÇOSAS. NA EMBALAGEM NÃO PODERÁ HAVER MISTURA DE OUTROS TIPOS DE MACARRÃO. COM RENDIMENTO MÍNIMO APÓS O COZIMENTO DE 2 VEZES A MAIS DO PESO ANTES DA COCÇÃO. COM VALIDADE MÍNIMA DE 6 MESES.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14:paraId="62F76FB9" w14:textId="77777777" w:rsidR="00C569F4" w:rsidRPr="00AE00B3" w:rsidRDefault="00C569F4" w:rsidP="00FA70B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00B3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513" w:type="pct"/>
            <w:shd w:val="clear" w:color="auto" w:fill="auto"/>
            <w:vAlign w:val="center"/>
            <w:hideMark/>
          </w:tcPr>
          <w:p w14:paraId="4986042B" w14:textId="77777777" w:rsidR="00C569F4" w:rsidRPr="00AE00B3" w:rsidRDefault="00C569F4" w:rsidP="00FA70B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00B3">
              <w:rPr>
                <w:rFonts w:ascii="Garamond" w:hAnsi="Garamond" w:cs="Calibri"/>
                <w:color w:val="000000"/>
                <w:sz w:val="12"/>
                <w:szCs w:val="12"/>
              </w:rPr>
              <w:t>1900</w:t>
            </w:r>
          </w:p>
        </w:tc>
        <w:tc>
          <w:tcPr>
            <w:tcW w:w="361" w:type="pct"/>
          </w:tcPr>
          <w:p w14:paraId="66CA7240" w14:textId="77777777" w:rsidR="00C569F4" w:rsidRPr="00AE00B3" w:rsidRDefault="00C569F4" w:rsidP="00FA70B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6C15FB53" w14:textId="5B72721E" w:rsidR="00C569F4" w:rsidRPr="00AE00B3" w:rsidRDefault="00C569F4" w:rsidP="00FA70B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69E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33" w:type="pct"/>
            <w:shd w:val="clear" w:color="auto" w:fill="auto"/>
            <w:noWrap/>
          </w:tcPr>
          <w:p w14:paraId="355AB80B" w14:textId="01CA4EEC" w:rsidR="00C569F4" w:rsidRPr="00AE00B3" w:rsidRDefault="00C569F4" w:rsidP="00FA70B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69E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569F4" w:rsidRPr="00AE00B3" w14:paraId="7BC1DFA6" w14:textId="77777777" w:rsidTr="000A7584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3B3E0B59" w14:textId="77777777" w:rsidR="00C569F4" w:rsidRPr="00AE00B3" w:rsidRDefault="00C569F4" w:rsidP="00FA70B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00B3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14:paraId="564624D4" w14:textId="77777777" w:rsidR="00C569F4" w:rsidRPr="00AE00B3" w:rsidRDefault="00C569F4" w:rsidP="00FA70B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00B3">
              <w:rPr>
                <w:rFonts w:ascii="Garamond" w:hAnsi="Garamond" w:cs="Calibri"/>
                <w:color w:val="000000"/>
                <w:sz w:val="12"/>
                <w:szCs w:val="12"/>
              </w:rPr>
              <w:t>VINAGRE BRANCO</w:t>
            </w:r>
          </w:p>
        </w:tc>
        <w:tc>
          <w:tcPr>
            <w:tcW w:w="1440" w:type="pct"/>
            <w:shd w:val="clear" w:color="auto" w:fill="auto"/>
            <w:vAlign w:val="center"/>
            <w:hideMark/>
          </w:tcPr>
          <w:p w14:paraId="5BFFCE80" w14:textId="77777777" w:rsidR="00C569F4" w:rsidRPr="00AE00B3" w:rsidRDefault="00C569F4" w:rsidP="00FA70B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00B3">
              <w:rPr>
                <w:rFonts w:ascii="Garamond" w:hAnsi="Garamond" w:cs="Calibri"/>
                <w:color w:val="000000"/>
                <w:sz w:val="12"/>
                <w:szCs w:val="12"/>
              </w:rPr>
              <w:t>FERMENTADO DE VINHO COM A ACIDEZ MÍNIMA DE 4,0% – EMB. 750ML. VALIDADE MÍNIMA DE 6 MESES.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14:paraId="7FA1FD81" w14:textId="77777777" w:rsidR="00C569F4" w:rsidRPr="00AE00B3" w:rsidRDefault="00C569F4" w:rsidP="00FA70B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00B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13" w:type="pct"/>
            <w:shd w:val="clear" w:color="auto" w:fill="auto"/>
            <w:vAlign w:val="center"/>
            <w:hideMark/>
          </w:tcPr>
          <w:p w14:paraId="04874B7B" w14:textId="77777777" w:rsidR="00C569F4" w:rsidRPr="00AE00B3" w:rsidRDefault="00C569F4" w:rsidP="00FA70B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00B3">
              <w:rPr>
                <w:rFonts w:ascii="Garamond" w:hAnsi="Garamond" w:cs="Calibri"/>
                <w:color w:val="000000"/>
                <w:sz w:val="12"/>
                <w:szCs w:val="12"/>
              </w:rPr>
              <w:t>140</w:t>
            </w:r>
          </w:p>
        </w:tc>
        <w:tc>
          <w:tcPr>
            <w:tcW w:w="361" w:type="pct"/>
          </w:tcPr>
          <w:p w14:paraId="019C01B4" w14:textId="77777777" w:rsidR="00C569F4" w:rsidRPr="00AE00B3" w:rsidRDefault="00C569F4" w:rsidP="00FA70B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16BA1589" w14:textId="5090CF79" w:rsidR="00C569F4" w:rsidRPr="00AE00B3" w:rsidRDefault="00C569F4" w:rsidP="00FA70B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69E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33" w:type="pct"/>
            <w:shd w:val="clear" w:color="auto" w:fill="auto"/>
            <w:noWrap/>
          </w:tcPr>
          <w:p w14:paraId="55676CB3" w14:textId="49426BC8" w:rsidR="00C569F4" w:rsidRPr="00AE00B3" w:rsidRDefault="00C569F4" w:rsidP="00FA70B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69E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569F4" w:rsidRPr="00AE00B3" w14:paraId="0EBADE27" w14:textId="77777777" w:rsidTr="000A7584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57ADCE3A" w14:textId="77777777" w:rsidR="00C569F4" w:rsidRPr="00AE00B3" w:rsidRDefault="00C569F4" w:rsidP="00FA70B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00B3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14:paraId="41CD68B4" w14:textId="77777777" w:rsidR="00C569F4" w:rsidRPr="00AE00B3" w:rsidRDefault="00C569F4" w:rsidP="00FA70B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00B3">
              <w:rPr>
                <w:rFonts w:ascii="Garamond" w:hAnsi="Garamond" w:cs="Calibri"/>
                <w:color w:val="000000"/>
                <w:sz w:val="12"/>
                <w:szCs w:val="12"/>
              </w:rPr>
              <w:t>FARINHA DE AVEIA</w:t>
            </w:r>
          </w:p>
        </w:tc>
        <w:tc>
          <w:tcPr>
            <w:tcW w:w="1440" w:type="pct"/>
            <w:shd w:val="clear" w:color="auto" w:fill="auto"/>
            <w:vAlign w:val="center"/>
            <w:hideMark/>
          </w:tcPr>
          <w:p w14:paraId="00368EDF" w14:textId="77777777" w:rsidR="00C569F4" w:rsidRPr="00AE00B3" w:rsidRDefault="00C569F4" w:rsidP="00FA70B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00B3">
              <w:rPr>
                <w:rFonts w:ascii="Garamond" w:hAnsi="Garamond" w:cs="Calibri"/>
                <w:color w:val="000000"/>
                <w:sz w:val="12"/>
                <w:szCs w:val="12"/>
              </w:rPr>
              <w:t>FARINHA DE AVEIA, EMBALAGEM ORIGINAL COM 200 GRAMAS. EMBALAGEM ÍNTEGRA, EM SUJIDADES. PRAZO DE VALIDADE DA PROPOSTA: 12 MESES.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14:paraId="4813AD72" w14:textId="77777777" w:rsidR="00C569F4" w:rsidRPr="00AE00B3" w:rsidRDefault="00C569F4" w:rsidP="00FA70B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00B3">
              <w:rPr>
                <w:rFonts w:ascii="Garamond" w:hAnsi="Garamond" w:cs="Calibri"/>
                <w:color w:val="000000"/>
                <w:sz w:val="12"/>
                <w:szCs w:val="12"/>
              </w:rPr>
              <w:t>PCTS</w:t>
            </w:r>
          </w:p>
        </w:tc>
        <w:tc>
          <w:tcPr>
            <w:tcW w:w="513" w:type="pct"/>
            <w:shd w:val="clear" w:color="auto" w:fill="auto"/>
            <w:vAlign w:val="center"/>
            <w:hideMark/>
          </w:tcPr>
          <w:p w14:paraId="35F1BD3E" w14:textId="77777777" w:rsidR="00C569F4" w:rsidRPr="00AE00B3" w:rsidRDefault="00C569F4" w:rsidP="00FA70B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00B3">
              <w:rPr>
                <w:rFonts w:ascii="Garamond" w:hAnsi="Garamond" w:cs="Calibri"/>
                <w:color w:val="000000"/>
                <w:sz w:val="12"/>
                <w:szCs w:val="12"/>
              </w:rPr>
              <w:t>350</w:t>
            </w:r>
          </w:p>
        </w:tc>
        <w:tc>
          <w:tcPr>
            <w:tcW w:w="361" w:type="pct"/>
          </w:tcPr>
          <w:p w14:paraId="0903763A" w14:textId="77777777" w:rsidR="00C569F4" w:rsidRPr="00AE00B3" w:rsidRDefault="00C569F4" w:rsidP="00FA70B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4A74C3D3" w14:textId="5E744858" w:rsidR="00C569F4" w:rsidRPr="00AE00B3" w:rsidRDefault="00C569F4" w:rsidP="00FA70B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69E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33" w:type="pct"/>
            <w:shd w:val="clear" w:color="auto" w:fill="auto"/>
            <w:noWrap/>
          </w:tcPr>
          <w:p w14:paraId="15F5B8AF" w14:textId="142DAC68" w:rsidR="00C569F4" w:rsidRPr="00AE00B3" w:rsidRDefault="00C569F4" w:rsidP="00FA70B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69E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569F4" w:rsidRPr="00AE00B3" w14:paraId="0714A3B7" w14:textId="77777777" w:rsidTr="000A7584">
        <w:trPr>
          <w:trHeight w:val="900"/>
        </w:trPr>
        <w:tc>
          <w:tcPr>
            <w:tcW w:w="243" w:type="pct"/>
            <w:shd w:val="clear" w:color="auto" w:fill="auto"/>
            <w:vAlign w:val="center"/>
            <w:hideMark/>
          </w:tcPr>
          <w:p w14:paraId="31E94A12" w14:textId="77777777" w:rsidR="00C569F4" w:rsidRPr="00AE00B3" w:rsidRDefault="00C569F4" w:rsidP="00FA70B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00B3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14:paraId="5DCB6E74" w14:textId="77777777" w:rsidR="00C569F4" w:rsidRPr="00AE00B3" w:rsidRDefault="00C569F4" w:rsidP="00FA70B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00B3">
              <w:rPr>
                <w:rFonts w:ascii="Garamond" w:hAnsi="Garamond" w:cs="Calibri"/>
                <w:color w:val="000000"/>
                <w:sz w:val="12"/>
                <w:szCs w:val="12"/>
              </w:rPr>
              <w:t>FARINHA DE TRIGO</w:t>
            </w:r>
          </w:p>
        </w:tc>
        <w:tc>
          <w:tcPr>
            <w:tcW w:w="1440" w:type="pct"/>
            <w:shd w:val="clear" w:color="auto" w:fill="auto"/>
            <w:vAlign w:val="center"/>
            <w:hideMark/>
          </w:tcPr>
          <w:p w14:paraId="605930C7" w14:textId="77777777" w:rsidR="00C569F4" w:rsidRPr="00AE00B3" w:rsidRDefault="00C569F4" w:rsidP="00FA70B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00B3">
              <w:rPr>
                <w:rFonts w:ascii="Garamond" w:hAnsi="Garamond" w:cs="Calibri"/>
                <w:color w:val="000000"/>
                <w:sz w:val="12"/>
                <w:szCs w:val="12"/>
              </w:rPr>
              <w:t>EMBALAGEM 1KG.ESPECIAL PRODUTO OBTIDO A PARTIR DE CEREAL LIMPO DESGERMINADO, SÃOS E LIMPOS, ISENTOS DE MATÉRIA TERROSA E EM PERFEITO ESTADO DE CONSERVAÇÃO. NÃO PODERÁ ESTAR ÚMIDA, FERMENTADA OU RANÇOSA. COM ASPECTO DE PÓ FINO, COR BRANCA OU LIGEIRAMENTE AMARELADA, CHEIRO PRÓPRIO E SABOR PRÓPRIO. COM UMA EXTRAÇÃO MÁX. DE 20% E COM TEOR MÁX. DE CINZAS DE 0,68</w:t>
            </w:r>
            <w:proofErr w:type="gramStart"/>
            <w:r w:rsidRPr="00AE00B3">
              <w:rPr>
                <w:rFonts w:ascii="Garamond" w:hAnsi="Garamond" w:cs="Calibri"/>
                <w:color w:val="000000"/>
                <w:sz w:val="12"/>
                <w:szCs w:val="12"/>
              </w:rPr>
              <w:t>% .</w:t>
            </w:r>
            <w:proofErr w:type="gramEnd"/>
            <w:r w:rsidRPr="00AE00B3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COM NO MÍNIMO DE GLÚTEN SECO DE 6%P/P. VALIDADE MÍNIMA DE 2 MESES.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14:paraId="58B13DEC" w14:textId="77777777" w:rsidR="00C569F4" w:rsidRPr="00AE00B3" w:rsidRDefault="00C569F4" w:rsidP="00FA70B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00B3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513" w:type="pct"/>
            <w:shd w:val="clear" w:color="auto" w:fill="auto"/>
            <w:vAlign w:val="center"/>
            <w:hideMark/>
          </w:tcPr>
          <w:p w14:paraId="22A17BB3" w14:textId="77777777" w:rsidR="00C569F4" w:rsidRPr="00AE00B3" w:rsidRDefault="00C569F4" w:rsidP="00FA70B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00B3">
              <w:rPr>
                <w:rFonts w:ascii="Garamond" w:hAnsi="Garamond" w:cs="Calibri"/>
                <w:color w:val="000000"/>
                <w:sz w:val="12"/>
                <w:szCs w:val="12"/>
              </w:rPr>
              <w:t>1400</w:t>
            </w:r>
          </w:p>
        </w:tc>
        <w:tc>
          <w:tcPr>
            <w:tcW w:w="361" w:type="pct"/>
          </w:tcPr>
          <w:p w14:paraId="48757EF9" w14:textId="77777777" w:rsidR="00C569F4" w:rsidRPr="00AE00B3" w:rsidRDefault="00C569F4" w:rsidP="00FA70B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3B28A188" w14:textId="2E084DAF" w:rsidR="00C569F4" w:rsidRPr="00AE00B3" w:rsidRDefault="00C569F4" w:rsidP="00FA70B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69E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33" w:type="pct"/>
            <w:shd w:val="clear" w:color="auto" w:fill="auto"/>
            <w:noWrap/>
          </w:tcPr>
          <w:p w14:paraId="28134A43" w14:textId="373BC69B" w:rsidR="00C569F4" w:rsidRPr="00AE00B3" w:rsidRDefault="00C569F4" w:rsidP="00FA70B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69E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569F4" w:rsidRPr="00AE00B3" w14:paraId="6CA1E8A0" w14:textId="77777777" w:rsidTr="000A7584">
        <w:trPr>
          <w:trHeight w:val="900"/>
        </w:trPr>
        <w:tc>
          <w:tcPr>
            <w:tcW w:w="243" w:type="pct"/>
            <w:shd w:val="clear" w:color="auto" w:fill="auto"/>
            <w:vAlign w:val="center"/>
            <w:hideMark/>
          </w:tcPr>
          <w:p w14:paraId="3DD95FE0" w14:textId="77777777" w:rsidR="00C569F4" w:rsidRPr="00AE00B3" w:rsidRDefault="00C569F4" w:rsidP="00FA70B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00B3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14:paraId="573FD749" w14:textId="77777777" w:rsidR="00C569F4" w:rsidRPr="00AE00B3" w:rsidRDefault="00C569F4" w:rsidP="00FA70B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00B3">
              <w:rPr>
                <w:rFonts w:ascii="Garamond" w:hAnsi="Garamond" w:cs="Calibri"/>
                <w:color w:val="000000"/>
                <w:sz w:val="12"/>
                <w:szCs w:val="12"/>
              </w:rPr>
              <w:t>FERMENTO QUÍMICA EM PÓ</w:t>
            </w:r>
          </w:p>
        </w:tc>
        <w:tc>
          <w:tcPr>
            <w:tcW w:w="1440" w:type="pct"/>
            <w:shd w:val="clear" w:color="auto" w:fill="auto"/>
            <w:vAlign w:val="center"/>
            <w:hideMark/>
          </w:tcPr>
          <w:p w14:paraId="4732ED3A" w14:textId="77777777" w:rsidR="00C569F4" w:rsidRPr="00AE00B3" w:rsidRDefault="00C569F4" w:rsidP="00FA70B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00B3">
              <w:rPr>
                <w:rFonts w:ascii="Garamond" w:hAnsi="Garamond" w:cs="Calibri"/>
                <w:color w:val="000000"/>
                <w:sz w:val="12"/>
                <w:szCs w:val="12"/>
              </w:rPr>
              <w:t>EMBALAGEM 250G PRODUTO FORMADO DE SUBSTÂNCIAS QUÍMICAS QUE POR INFLUÊNCIA DO CALOR E/OU UMIDADE PRODUZ DESPRENDIMENTO GASOSO CAPAZ DE EXPANDIR MASSAS ELABORADAS COM FARINHAS, AMIDOS OU FÉCULAS, AUMENTANDO-LHES O VOLUME E A POROSIDADE. CONTENDO NO INGREDIENTE BICARBONATO DE SÓDIO, CARBONATO DE CÁLCIO E FOSFATO MONOCÁLCICO. VALIDADE MÍNIMA DE 3 MESES.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14:paraId="07C39E85" w14:textId="77777777" w:rsidR="00C569F4" w:rsidRPr="00AE00B3" w:rsidRDefault="00C569F4" w:rsidP="00FA70B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00B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13" w:type="pct"/>
            <w:shd w:val="clear" w:color="auto" w:fill="auto"/>
            <w:vAlign w:val="center"/>
            <w:hideMark/>
          </w:tcPr>
          <w:p w14:paraId="76A4FCA0" w14:textId="77777777" w:rsidR="00C569F4" w:rsidRPr="00AE00B3" w:rsidRDefault="00C569F4" w:rsidP="00FA70B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00B3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361" w:type="pct"/>
          </w:tcPr>
          <w:p w14:paraId="147FB204" w14:textId="77777777" w:rsidR="00C569F4" w:rsidRPr="00AE00B3" w:rsidRDefault="00C569F4" w:rsidP="00FA70B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752420C3" w14:textId="0F98F3C4" w:rsidR="00C569F4" w:rsidRPr="00AE00B3" w:rsidRDefault="00C569F4" w:rsidP="00FA70B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69E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33" w:type="pct"/>
            <w:shd w:val="clear" w:color="auto" w:fill="auto"/>
            <w:noWrap/>
          </w:tcPr>
          <w:p w14:paraId="327C7BB0" w14:textId="0B3F0453" w:rsidR="00C569F4" w:rsidRPr="00AE00B3" w:rsidRDefault="00C569F4" w:rsidP="00FA70B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69E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569F4" w:rsidRPr="00AE00B3" w14:paraId="666E54E2" w14:textId="77777777" w:rsidTr="000A7584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1A662C3A" w14:textId="77777777" w:rsidR="00C569F4" w:rsidRPr="00AE00B3" w:rsidRDefault="00C569F4" w:rsidP="00FA70B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00B3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14:paraId="5CBB6856" w14:textId="77777777" w:rsidR="00C569F4" w:rsidRPr="00AE00B3" w:rsidRDefault="00C569F4" w:rsidP="00FA70B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00B3">
              <w:rPr>
                <w:rFonts w:ascii="Garamond" w:hAnsi="Garamond" w:cs="Calibri"/>
                <w:color w:val="000000"/>
                <w:sz w:val="12"/>
                <w:szCs w:val="12"/>
              </w:rPr>
              <w:t>FERMENTO BIOLÓGICO FRESCO</w:t>
            </w:r>
          </w:p>
        </w:tc>
        <w:tc>
          <w:tcPr>
            <w:tcW w:w="1440" w:type="pct"/>
            <w:shd w:val="clear" w:color="auto" w:fill="auto"/>
            <w:vAlign w:val="center"/>
            <w:hideMark/>
          </w:tcPr>
          <w:p w14:paraId="1C9E9F15" w14:textId="77777777" w:rsidR="00C569F4" w:rsidRPr="00AE00B3" w:rsidRDefault="00C569F4" w:rsidP="00FA70B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00B3">
              <w:rPr>
                <w:rFonts w:ascii="Garamond" w:hAnsi="Garamond" w:cs="Calibri"/>
                <w:color w:val="000000"/>
                <w:sz w:val="12"/>
                <w:szCs w:val="12"/>
              </w:rPr>
              <w:t>EMBALAGEM EM SACHÊS COM 10 GRAMAS, EMBALADA A VÁCUO. INGREDIENTES: SACCAROMYCES CEREVISIA. VALIDADE MÍNIMA DE 2 MESES.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14:paraId="0C49BB6E" w14:textId="77777777" w:rsidR="00C569F4" w:rsidRPr="00AE00B3" w:rsidRDefault="00C569F4" w:rsidP="00FA70B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00B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13" w:type="pct"/>
            <w:shd w:val="clear" w:color="auto" w:fill="auto"/>
            <w:vAlign w:val="center"/>
            <w:hideMark/>
          </w:tcPr>
          <w:p w14:paraId="03A8136D" w14:textId="77777777" w:rsidR="00C569F4" w:rsidRPr="00AE00B3" w:rsidRDefault="00C569F4" w:rsidP="00FA70B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00B3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361" w:type="pct"/>
          </w:tcPr>
          <w:p w14:paraId="14DFFB4D" w14:textId="77777777" w:rsidR="00C569F4" w:rsidRPr="00AE00B3" w:rsidRDefault="00C569F4" w:rsidP="00FA70B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43AD032C" w14:textId="79CC5ABA" w:rsidR="00C569F4" w:rsidRPr="00AE00B3" w:rsidRDefault="00C569F4" w:rsidP="00FA70B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69E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33" w:type="pct"/>
            <w:shd w:val="clear" w:color="auto" w:fill="auto"/>
            <w:noWrap/>
          </w:tcPr>
          <w:p w14:paraId="61FDF35E" w14:textId="0B9599BB" w:rsidR="00C569F4" w:rsidRPr="00AE00B3" w:rsidRDefault="00C569F4" w:rsidP="00FA70B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69E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569F4" w:rsidRPr="00AE00B3" w14:paraId="482DAEAF" w14:textId="77777777" w:rsidTr="000A7584">
        <w:trPr>
          <w:trHeight w:val="300"/>
        </w:trPr>
        <w:tc>
          <w:tcPr>
            <w:tcW w:w="243" w:type="pct"/>
            <w:shd w:val="clear" w:color="auto" w:fill="auto"/>
            <w:vAlign w:val="center"/>
            <w:hideMark/>
          </w:tcPr>
          <w:p w14:paraId="31BB45FB" w14:textId="77777777" w:rsidR="00C569F4" w:rsidRPr="00AE00B3" w:rsidRDefault="00C569F4" w:rsidP="00FA70B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00B3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14:paraId="78788CE4" w14:textId="77777777" w:rsidR="00C569F4" w:rsidRPr="00AE00B3" w:rsidRDefault="00C569F4" w:rsidP="00FA70B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00B3">
              <w:rPr>
                <w:rFonts w:ascii="Garamond" w:hAnsi="Garamond" w:cs="Calibri"/>
                <w:color w:val="000000"/>
                <w:sz w:val="12"/>
                <w:szCs w:val="12"/>
              </w:rPr>
              <w:t>ACHOCOLATADO DIET</w:t>
            </w:r>
          </w:p>
        </w:tc>
        <w:tc>
          <w:tcPr>
            <w:tcW w:w="1440" w:type="pct"/>
            <w:shd w:val="clear" w:color="auto" w:fill="auto"/>
            <w:vAlign w:val="center"/>
            <w:hideMark/>
          </w:tcPr>
          <w:p w14:paraId="43C1F772" w14:textId="77777777" w:rsidR="00C569F4" w:rsidRPr="00AE00B3" w:rsidRDefault="00C569F4" w:rsidP="00FA70B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00B3">
              <w:rPr>
                <w:rFonts w:ascii="Garamond" w:hAnsi="Garamond" w:cs="Calibri"/>
                <w:color w:val="000000"/>
                <w:sz w:val="12"/>
                <w:szCs w:val="12"/>
              </w:rPr>
              <w:t>EM PÓ INSTANTÂNEO, ENRIQUECIDO COM VITAMINAS, VALIDADE MÍNIMA DE 6 MESES A CONTAR À PARTIR DA DATA DE ENTREGA, COM EMBALAGEM DE 210 GRAMAS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14:paraId="033EAA8F" w14:textId="77777777" w:rsidR="00C569F4" w:rsidRPr="00AE00B3" w:rsidRDefault="00C569F4" w:rsidP="00FA70B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00B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13" w:type="pct"/>
            <w:shd w:val="clear" w:color="auto" w:fill="auto"/>
            <w:vAlign w:val="center"/>
            <w:hideMark/>
          </w:tcPr>
          <w:p w14:paraId="1621D0C5" w14:textId="77777777" w:rsidR="00C569F4" w:rsidRPr="00AE00B3" w:rsidRDefault="00C569F4" w:rsidP="00FA70B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00B3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61" w:type="pct"/>
          </w:tcPr>
          <w:p w14:paraId="10E3436E" w14:textId="77777777" w:rsidR="00C569F4" w:rsidRPr="00AE00B3" w:rsidRDefault="00C569F4" w:rsidP="00FA70B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7055A9B5" w14:textId="2FC17813" w:rsidR="00C569F4" w:rsidRPr="00AE00B3" w:rsidRDefault="00C569F4" w:rsidP="00FA70B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69E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33" w:type="pct"/>
            <w:shd w:val="clear" w:color="auto" w:fill="auto"/>
            <w:noWrap/>
          </w:tcPr>
          <w:p w14:paraId="2A52DE7A" w14:textId="0537498B" w:rsidR="00C569F4" w:rsidRPr="00AE00B3" w:rsidRDefault="00C569F4" w:rsidP="00FA70B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69E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C569F4" w:rsidRPr="00AE00B3" w14:paraId="5B2495EA" w14:textId="77777777" w:rsidTr="000A7584">
        <w:trPr>
          <w:trHeight w:val="900"/>
        </w:trPr>
        <w:tc>
          <w:tcPr>
            <w:tcW w:w="243" w:type="pct"/>
            <w:shd w:val="clear" w:color="auto" w:fill="auto"/>
            <w:vAlign w:val="center"/>
            <w:hideMark/>
          </w:tcPr>
          <w:p w14:paraId="1B934A8A" w14:textId="77777777" w:rsidR="00C569F4" w:rsidRPr="00AE00B3" w:rsidRDefault="00C569F4" w:rsidP="00FA70B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00B3"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14:paraId="7C9F573D" w14:textId="77777777" w:rsidR="00C569F4" w:rsidRPr="00AE00B3" w:rsidRDefault="00C569F4" w:rsidP="00FA70B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00B3">
              <w:rPr>
                <w:rFonts w:ascii="Garamond" w:hAnsi="Garamond" w:cs="Calibri"/>
                <w:color w:val="000000"/>
                <w:sz w:val="12"/>
                <w:szCs w:val="12"/>
              </w:rPr>
              <w:t>REQUEIJÃO CREMOSO SEM LACTOSE</w:t>
            </w:r>
          </w:p>
        </w:tc>
        <w:tc>
          <w:tcPr>
            <w:tcW w:w="1440" w:type="pct"/>
            <w:shd w:val="clear" w:color="auto" w:fill="auto"/>
            <w:vAlign w:val="center"/>
            <w:hideMark/>
          </w:tcPr>
          <w:p w14:paraId="07E2A777" w14:textId="77777777" w:rsidR="00C569F4" w:rsidRPr="00AE00B3" w:rsidRDefault="00C569F4" w:rsidP="00FA70B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00B3">
              <w:rPr>
                <w:rFonts w:ascii="Garamond" w:hAnsi="Garamond" w:cs="Calibri"/>
                <w:color w:val="000000"/>
                <w:sz w:val="12"/>
                <w:szCs w:val="12"/>
              </w:rPr>
              <w:t>REQUEIJÃO CREMOSO SEM LACTOSE ELABORADO A PARTIR DO LEITE PASTEURIZADO, CREME DE LEITE PASTEURIZADO, FERMENTO LÁCTEO, CLORETO DE SÓDIO, POLIFOSFATO DE SÓDIO E ENZIMA LACTASE, ISENTO DE AMIDOS, GLÚTEN, CORANTES ARTIFICIAIS E GORDURAS TRANS, CONDICIONADO EM EMBALAGEM DE VIDRO OUCOPO DE PLÁSTICO DE 200 GR A 250 GR, VALIDADE MÍNIMA SUPERIOR A 30 DIAS DA DATA DE ENTREGA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14:paraId="1D3F2DB7" w14:textId="77777777" w:rsidR="00C569F4" w:rsidRPr="00AE00B3" w:rsidRDefault="00C569F4" w:rsidP="00FA70B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00B3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13" w:type="pct"/>
            <w:shd w:val="clear" w:color="auto" w:fill="auto"/>
            <w:vAlign w:val="center"/>
            <w:hideMark/>
          </w:tcPr>
          <w:p w14:paraId="1BC982C6" w14:textId="77777777" w:rsidR="00C569F4" w:rsidRPr="00AE00B3" w:rsidRDefault="00C569F4" w:rsidP="00FA70B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00B3">
              <w:rPr>
                <w:rFonts w:ascii="Garamond" w:hAnsi="Garamond" w:cs="Calibri"/>
                <w:color w:val="000000"/>
                <w:sz w:val="12"/>
                <w:szCs w:val="12"/>
              </w:rPr>
              <w:t>800</w:t>
            </w:r>
          </w:p>
        </w:tc>
        <w:tc>
          <w:tcPr>
            <w:tcW w:w="361" w:type="pct"/>
          </w:tcPr>
          <w:p w14:paraId="52DFF99E" w14:textId="77777777" w:rsidR="00C569F4" w:rsidRPr="00AE00B3" w:rsidRDefault="00C569F4" w:rsidP="00FA70B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736" w:type="pct"/>
          </w:tcPr>
          <w:p w14:paraId="748826A2" w14:textId="2C2836F6" w:rsidR="00C569F4" w:rsidRPr="00AE00B3" w:rsidRDefault="00C569F4" w:rsidP="00FA70B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69E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33" w:type="pct"/>
            <w:shd w:val="clear" w:color="auto" w:fill="auto"/>
            <w:noWrap/>
          </w:tcPr>
          <w:p w14:paraId="1CAAAFBD" w14:textId="350D0C39" w:rsidR="00C569F4" w:rsidRPr="00AE00B3" w:rsidRDefault="00C569F4" w:rsidP="00FA70B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F69E8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6704C3A9" w14:textId="13F76E04" w:rsidR="00FE0E72" w:rsidRPr="00703E21" w:rsidRDefault="00FE0E72" w:rsidP="00FA70B2">
      <w:pPr>
        <w:pStyle w:val="PargrafodaLista"/>
        <w:ind w:left="92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717CFEED" w14:textId="4DC1C8DC" w:rsidR="00FE0E72" w:rsidRDefault="00FE0E72" w:rsidP="00FA70B2">
      <w:pPr>
        <w:pStyle w:val="PargrafodaLista"/>
        <w:ind w:left="927"/>
        <w:jc w:val="both"/>
        <w:rPr>
          <w:rFonts w:ascii="Garamond" w:hAnsi="Garamond"/>
          <w:b/>
          <w:sz w:val="20"/>
          <w:szCs w:val="20"/>
        </w:rPr>
      </w:pPr>
      <w:r w:rsidRPr="00703E21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</w:p>
    <w:p w14:paraId="4E799DAC" w14:textId="6570A59C" w:rsidR="00AF5B7E" w:rsidRPr="005D34B5" w:rsidRDefault="00AF5B7E" w:rsidP="00FA70B2">
      <w:pPr>
        <w:jc w:val="both"/>
        <w:rPr>
          <w:rFonts w:ascii="Garamond" w:hAnsi="Garamond" w:cstheme="minorHAnsi"/>
          <w:b/>
          <w:color w:val="000000" w:themeColor="text1"/>
        </w:rPr>
      </w:pPr>
      <w:r w:rsidRPr="005D34B5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5D34B5">
        <w:rPr>
          <w:rFonts w:ascii="Garamond" w:hAnsi="Garamond" w:cstheme="minorHAnsi"/>
          <w:color w:val="000000" w:themeColor="text1"/>
        </w:rPr>
        <w:t>valor por extenso</w:t>
      </w:r>
      <w:r w:rsidRPr="005D34B5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FA70B2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Pr="005D34B5" w:rsidRDefault="00AF5B7E" w:rsidP="00FA70B2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3E0FDDC6" w14:textId="77777777" w:rsidR="00AF5B7E" w:rsidRPr="005D34B5" w:rsidRDefault="00AF5B7E" w:rsidP="00FA70B2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lastRenderedPageBreak/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77777777" w:rsidR="00AF5B7E" w:rsidRPr="005D34B5" w:rsidRDefault="00AF5B7E" w:rsidP="00FA70B2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FA70B2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0431DDD" w14:textId="00180D01" w:rsidR="00AF5B7E" w:rsidRDefault="00AF5B7E" w:rsidP="00FA70B2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d) Prazo de entrega </w:t>
      </w:r>
      <w:r w:rsidR="00DF5F09" w:rsidRPr="005D34B5">
        <w:rPr>
          <w:rFonts w:ascii="Garamond" w:hAnsi="Garamond" w:cs="Arial"/>
          <w:color w:val="000000" w:themeColor="text1"/>
        </w:rPr>
        <w:t xml:space="preserve">e execução </w:t>
      </w:r>
      <w:r w:rsidRPr="005D34B5">
        <w:rPr>
          <w:rFonts w:ascii="Garamond" w:hAnsi="Garamond" w:cs="Arial"/>
          <w:color w:val="000000" w:themeColor="text1"/>
        </w:rPr>
        <w:t>será de acordo com o estipulado no Termo de Referência.</w:t>
      </w:r>
    </w:p>
    <w:p w14:paraId="5779C19D" w14:textId="77777777" w:rsidR="005B381F" w:rsidRPr="005D34B5" w:rsidRDefault="005B381F" w:rsidP="00FA70B2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3FAC0D4C" w14:textId="77777777" w:rsidR="00AF5B7E" w:rsidRDefault="00AF5B7E" w:rsidP="00FA70B2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4DA18552" w14:textId="77777777" w:rsidR="005D34B5" w:rsidRPr="005D34B5" w:rsidRDefault="005D34B5" w:rsidP="00FA70B2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7C88F0DA" w14:textId="12C0CA3D" w:rsidR="00494E5E" w:rsidRPr="005D34B5" w:rsidRDefault="00AF5B7E" w:rsidP="00FA70B2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2F73F023" w14:textId="77777777" w:rsidR="00494E5E" w:rsidRPr="005D34B5" w:rsidRDefault="00494E5E" w:rsidP="00FA70B2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2C8CC525" w:rsidR="00AF5B7E" w:rsidRPr="005D34B5" w:rsidRDefault="00AF5B7E" w:rsidP="00FA70B2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AF5B7E" w:rsidRPr="005D34B5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06195" w14:textId="77777777" w:rsidR="00B27601" w:rsidRDefault="00B27601">
      <w:r>
        <w:separator/>
      </w:r>
    </w:p>
  </w:endnote>
  <w:endnote w:type="continuationSeparator" w:id="0">
    <w:p w14:paraId="019E9CCF" w14:textId="77777777" w:rsidR="00B27601" w:rsidRDefault="00B27601">
      <w:r>
        <w:continuationSeparator/>
      </w:r>
    </w:p>
  </w:endnote>
  <w:endnote w:type="continuationNotice" w:id="1">
    <w:p w14:paraId="38B9E1C8" w14:textId="77777777" w:rsidR="00B27601" w:rsidRDefault="00B276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1C52CF95" w14:textId="77777777" w:rsidR="000F247D" w:rsidRDefault="000F247D" w:rsidP="000F247D">
    <w:pPr>
      <w:pStyle w:val="Rodap"/>
      <w:jc w:val="center"/>
      <w:rPr>
        <w:rFonts w:ascii="Garamond" w:hAnsi="Garamond"/>
        <w:b/>
        <w:bCs/>
        <w:i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9A682" w14:textId="77777777" w:rsidR="00B27601" w:rsidRDefault="00B27601">
      <w:r>
        <w:separator/>
      </w:r>
    </w:p>
  </w:footnote>
  <w:footnote w:type="continuationSeparator" w:id="0">
    <w:p w14:paraId="60B34409" w14:textId="77777777" w:rsidR="00B27601" w:rsidRDefault="00B27601">
      <w:r>
        <w:continuationSeparator/>
      </w:r>
    </w:p>
  </w:footnote>
  <w:footnote w:type="continuationNotice" w:id="1">
    <w:p w14:paraId="0CE26D4C" w14:textId="77777777" w:rsidR="00B27601" w:rsidRDefault="00B2760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7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8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2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6"/>
  </w:num>
  <w:num w:numId="4" w16cid:durableId="949236584">
    <w:abstractNumId w:val="70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9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9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4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3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4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1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8"/>
  </w:num>
  <w:num w:numId="56" w16cid:durableId="365571179">
    <w:abstractNumId w:val="65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8"/>
  </w:num>
  <w:num w:numId="63" w16cid:durableId="1351104709">
    <w:abstractNumId w:val="32"/>
  </w:num>
  <w:num w:numId="64" w16cid:durableId="1814371014">
    <w:abstractNumId w:val="72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3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60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7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2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1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 w:numId="98" w16cid:durableId="1379474780">
    <w:abstractNumId w:val="5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23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B75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0C7E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381F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5E73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4C3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6C0B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495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3DD1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01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1E0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569F4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99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8F9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28F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7D8C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74E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E45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1684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1FA5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0B2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7EB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641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632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2025-02-26T08:47:00Z</dcterms:created>
  <dcterms:modified xsi:type="dcterms:W3CDTF">2025-02-26T08:50:00Z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