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CE30" w14:textId="77777777" w:rsidR="00335D6F" w:rsidRDefault="00335D6F" w:rsidP="0024671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5183D1F7" w:rsidR="009D6B40" w:rsidRPr="00F77DA8" w:rsidRDefault="00335D6F" w:rsidP="0024671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005E8C">
        <w:rPr>
          <w:rFonts w:ascii="Garamond" w:hAnsi="Garamond"/>
          <w:color w:val="000000" w:themeColor="text1"/>
        </w:rPr>
        <w:t xml:space="preserve">, </w:t>
      </w:r>
      <w:r w:rsidR="00005E8C" w:rsidRPr="00005E8C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005E8C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D0244F">
        <w:rPr>
          <w:rFonts w:ascii="Garamond" w:hAnsi="Garamond"/>
          <w:color w:val="000000" w:themeColor="text1"/>
        </w:rPr>
        <w:t xml:space="preserve">gás de cozinha P13 </w:t>
      </w:r>
      <w:r w:rsidR="00005E8C">
        <w:rPr>
          <w:rFonts w:ascii="Garamond" w:hAnsi="Garamond"/>
          <w:color w:val="000000" w:themeColor="text1"/>
        </w:rPr>
        <w:t>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 xml:space="preserve">demanda </w:t>
      </w:r>
      <w:r w:rsidR="00D0244F">
        <w:rPr>
          <w:rFonts w:ascii="Garamond" w:hAnsi="Garamond"/>
          <w:color w:val="000000" w:themeColor="text1"/>
        </w:rPr>
        <w:t xml:space="preserve">de Departamentos e Secretarias vinculadas a </w:t>
      </w:r>
      <w:r w:rsidR="004B4F34">
        <w:rPr>
          <w:rFonts w:ascii="Garamond" w:hAnsi="Garamond"/>
          <w:color w:val="000000" w:themeColor="text1"/>
        </w:rPr>
        <w:t xml:space="preserve">Secretaria Municipal de </w:t>
      </w:r>
      <w:r w:rsidR="00060103">
        <w:rPr>
          <w:rFonts w:ascii="Garamond" w:hAnsi="Garamond"/>
          <w:color w:val="000000" w:themeColor="text1"/>
        </w:rPr>
        <w:t>Administração e Planejamento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24671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51729E9B" w14:textId="77777777" w:rsidR="00D0244F" w:rsidRDefault="00D0244F" w:rsidP="0024671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451"/>
        <w:gridCol w:w="2553"/>
        <w:gridCol w:w="1600"/>
        <w:gridCol w:w="1600"/>
        <w:gridCol w:w="1597"/>
      </w:tblGrid>
      <w:tr w:rsidR="00335D6F" w:rsidRPr="00005E8C" w14:paraId="4D0BA407" w14:textId="319D8F23" w:rsidTr="00335D6F">
        <w:trPr>
          <w:trHeight w:val="43"/>
        </w:trPr>
        <w:tc>
          <w:tcPr>
            <w:tcW w:w="780" w:type="dxa"/>
            <w:shd w:val="clear" w:color="000000" w:fill="D9D9D9"/>
            <w:vAlign w:val="center"/>
            <w:hideMark/>
          </w:tcPr>
          <w:p w14:paraId="7E6C6021" w14:textId="77777777" w:rsidR="00335D6F" w:rsidRPr="00005E8C" w:rsidRDefault="00335D6F" w:rsidP="002467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451" w:type="dxa"/>
            <w:shd w:val="clear" w:color="000000" w:fill="D9D9D9"/>
            <w:vAlign w:val="center"/>
            <w:hideMark/>
          </w:tcPr>
          <w:p w14:paraId="1EB0DC62" w14:textId="77777777" w:rsidR="00335D6F" w:rsidRPr="00005E8C" w:rsidRDefault="00335D6F" w:rsidP="002467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553" w:type="dxa"/>
            <w:shd w:val="clear" w:color="000000" w:fill="D9D9D9"/>
            <w:vAlign w:val="center"/>
            <w:hideMark/>
          </w:tcPr>
          <w:p w14:paraId="020361F7" w14:textId="5A3803EE" w:rsidR="00335D6F" w:rsidRPr="00005E8C" w:rsidRDefault="00335D6F" w:rsidP="002467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00" w:type="dxa"/>
            <w:shd w:val="clear" w:color="000000" w:fill="D9D9D9"/>
            <w:noWrap/>
            <w:vAlign w:val="center"/>
            <w:hideMark/>
          </w:tcPr>
          <w:p w14:paraId="56D1E359" w14:textId="77777777" w:rsidR="00335D6F" w:rsidRPr="00005E8C" w:rsidRDefault="00335D6F" w:rsidP="002467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600" w:type="dxa"/>
            <w:shd w:val="clear" w:color="000000" w:fill="D9D9D9"/>
          </w:tcPr>
          <w:p w14:paraId="050CCB8F" w14:textId="6B244C7F" w:rsidR="00335D6F" w:rsidRPr="00005E8C" w:rsidRDefault="00335D6F" w:rsidP="002467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97" w:type="dxa"/>
            <w:shd w:val="clear" w:color="000000" w:fill="D9D9D9"/>
          </w:tcPr>
          <w:p w14:paraId="048900B1" w14:textId="067B8A7E" w:rsidR="00335D6F" w:rsidRPr="00005E8C" w:rsidRDefault="00335D6F" w:rsidP="002467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35D6F" w:rsidRPr="00005E8C" w14:paraId="1DF034E6" w14:textId="16EC4B03" w:rsidTr="00335D6F">
        <w:trPr>
          <w:trHeight w:val="43"/>
        </w:trPr>
        <w:tc>
          <w:tcPr>
            <w:tcW w:w="780" w:type="dxa"/>
            <w:noWrap/>
            <w:vAlign w:val="center"/>
            <w:hideMark/>
          </w:tcPr>
          <w:p w14:paraId="52A07117" w14:textId="77777777" w:rsidR="00335D6F" w:rsidRPr="00005E8C" w:rsidRDefault="00335D6F" w:rsidP="002467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1" w:type="dxa"/>
            <w:noWrap/>
            <w:vAlign w:val="center"/>
            <w:hideMark/>
          </w:tcPr>
          <w:p w14:paraId="701F634F" w14:textId="0D45870A" w:rsidR="00335D6F" w:rsidRPr="00005E8C" w:rsidRDefault="00335D6F" w:rsidP="002467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GÁS DE COZINHA P13</w:t>
            </w:r>
          </w:p>
        </w:tc>
        <w:tc>
          <w:tcPr>
            <w:tcW w:w="2553" w:type="dxa"/>
            <w:noWrap/>
            <w:vAlign w:val="center"/>
            <w:hideMark/>
          </w:tcPr>
          <w:p w14:paraId="7F31B360" w14:textId="1C602711" w:rsidR="00335D6F" w:rsidRPr="00005E8C" w:rsidRDefault="00335D6F" w:rsidP="002467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VASILHAME DE 13 KG</w:t>
            </w:r>
          </w:p>
        </w:tc>
        <w:tc>
          <w:tcPr>
            <w:tcW w:w="1600" w:type="dxa"/>
            <w:noWrap/>
            <w:vAlign w:val="center"/>
            <w:hideMark/>
          </w:tcPr>
          <w:p w14:paraId="30BB5673" w14:textId="004AF468" w:rsidR="00335D6F" w:rsidRPr="00005E8C" w:rsidRDefault="00335D6F" w:rsidP="002467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600" w:type="dxa"/>
          </w:tcPr>
          <w:p w14:paraId="62E3C355" w14:textId="693850C8" w:rsidR="00335D6F" w:rsidRDefault="00335D6F" w:rsidP="002467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97" w:type="dxa"/>
          </w:tcPr>
          <w:p w14:paraId="02067B39" w14:textId="35A52DDC" w:rsidR="00335D6F" w:rsidRDefault="00335D6F" w:rsidP="002467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2C5A1EC" w14:textId="77777777" w:rsidR="006E32A6" w:rsidRDefault="006E32A6" w:rsidP="0024671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A61595E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3AE5B2C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2EC4960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DC7D006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5846274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2C1C1AD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E2FD2E8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BBAC594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73A9A8E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E48009E" w14:textId="77777777" w:rsidR="00335D6F" w:rsidRDefault="00335D6F" w:rsidP="00335D6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B4C8EBC" w14:textId="77777777" w:rsidR="00335D6F" w:rsidRDefault="00335D6F" w:rsidP="00335D6F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30C73E7" w14:textId="77777777" w:rsidR="00335D6F" w:rsidRPr="004E2246" w:rsidRDefault="00335D6F" w:rsidP="00335D6F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F770DE6" w14:textId="29F6C146" w:rsidR="00113A5B" w:rsidRPr="00113A5B" w:rsidRDefault="00113A5B" w:rsidP="00335D6F">
      <w:pPr>
        <w:jc w:val="both"/>
        <w:rPr>
          <w:rFonts w:ascii="Garamond" w:hAnsi="Garamond"/>
          <w:color w:val="EE0000"/>
          <w:sz w:val="20"/>
          <w:szCs w:val="20"/>
        </w:rPr>
      </w:pPr>
    </w:p>
    <w:sectPr w:rsidR="00113A5B" w:rsidRPr="00113A5B" w:rsidSect="00335D6F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03E7" w14:textId="77777777" w:rsidR="00FF3132" w:rsidRDefault="00FF3132" w:rsidP="008410F3">
      <w:r>
        <w:separator/>
      </w:r>
    </w:p>
  </w:endnote>
  <w:endnote w:type="continuationSeparator" w:id="0">
    <w:p w14:paraId="4F7FA7C9" w14:textId="77777777" w:rsidR="00FF3132" w:rsidRDefault="00FF313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C14F" w14:textId="77777777" w:rsidR="00FF3132" w:rsidRDefault="00FF3132" w:rsidP="008410F3">
      <w:r>
        <w:separator/>
      </w:r>
    </w:p>
  </w:footnote>
  <w:footnote w:type="continuationSeparator" w:id="0">
    <w:p w14:paraId="2456D47B" w14:textId="77777777" w:rsidR="00FF3132" w:rsidRDefault="00FF3132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2EFF344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2AACB075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</w:t>
    </w:r>
    <w:r w:rsidR="00D0053D">
      <w:rPr>
        <w:rFonts w:ascii="Garamond" w:hAnsi="Garamond" w:cs="Tahoma"/>
        <w:b/>
        <w:i/>
        <w:color w:val="538135" w:themeColor="accent6" w:themeShade="BF"/>
        <w:sz w:val="24"/>
        <w:szCs w:val="24"/>
      </w:rPr>
      <w:t>965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6713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6F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478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B23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53D"/>
    <w:rsid w:val="00D00F5B"/>
    <w:rsid w:val="00D011C2"/>
    <w:rsid w:val="00D0244F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3132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328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382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2026-06-01T19:02:00Z</cp:lastPrinted>
  <dcterms:created xsi:type="dcterms:W3CDTF">2026-06-01T19:02:00Z</dcterms:created>
  <dcterms:modified xsi:type="dcterms:W3CDTF">2026-06-01T19:05:00Z</dcterms:modified>
</cp:coreProperties>
</file>