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47E56A" w14:textId="7A6C9006" w:rsidR="00AF5B7E" w:rsidRPr="00AF5B7E" w:rsidRDefault="00AF5B7E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6DD78CDA" w14:textId="6C3F1DD2" w:rsidR="00B21D6E" w:rsidRDefault="00B21D6E" w:rsidP="00B21D6E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F62EE9">
        <w:rPr>
          <w:rFonts w:ascii="Garamond" w:hAnsi="Garamond" w:cs="Arial"/>
          <w:b/>
          <w:iCs/>
          <w:color w:val="000000" w:themeColor="text1"/>
        </w:rPr>
        <w:t>4</w:t>
      </w:r>
      <w:r w:rsidR="00AA3622">
        <w:rPr>
          <w:rFonts w:ascii="Garamond" w:hAnsi="Garamond" w:cs="Arial"/>
          <w:b/>
          <w:iCs/>
          <w:color w:val="000000" w:themeColor="text1"/>
        </w:rPr>
        <w:t>8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01437B1D" w14:textId="77777777" w:rsidR="00B21D6E" w:rsidRPr="00FF77BB" w:rsidRDefault="00B21D6E" w:rsidP="00B21D6E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14D6BB04" w14:textId="2B27330C" w:rsidR="00B21D6E" w:rsidRPr="00FF77BB" w:rsidRDefault="00B21D6E" w:rsidP="00B21D6E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AA3622">
        <w:rPr>
          <w:rFonts w:ascii="Garamond" w:hAnsi="Garamond" w:cs="Arial"/>
          <w:b/>
          <w:iCs/>
          <w:color w:val="000000" w:themeColor="text1"/>
        </w:rPr>
        <w:t>3179</w:t>
      </w:r>
      <w:r>
        <w:rPr>
          <w:rFonts w:ascii="Garamond" w:hAnsi="Garamond" w:cs="Arial"/>
          <w:b/>
          <w:iCs/>
          <w:color w:val="000000" w:themeColor="text1"/>
        </w:rPr>
        <w:t>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D17C5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D17C5B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p w14:paraId="0027DAFA" w14:textId="77777777" w:rsidR="00AA3622" w:rsidRDefault="00AA3622" w:rsidP="00D17C5B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5"/>
        <w:gridCol w:w="2592"/>
        <w:gridCol w:w="1843"/>
        <w:gridCol w:w="992"/>
        <w:gridCol w:w="939"/>
        <w:gridCol w:w="1230"/>
        <w:gridCol w:w="1227"/>
      </w:tblGrid>
      <w:tr w:rsidR="00AA3622" w:rsidRPr="001450FE" w14:paraId="3E6E0C82" w14:textId="5C1572B8" w:rsidTr="00AA3622">
        <w:trPr>
          <w:trHeight w:val="47"/>
        </w:trPr>
        <w:tc>
          <w:tcPr>
            <w:tcW w:w="805" w:type="dxa"/>
            <w:shd w:val="clear" w:color="000000" w:fill="D9D9D9"/>
            <w:noWrap/>
            <w:vAlign w:val="center"/>
            <w:hideMark/>
          </w:tcPr>
          <w:p w14:paraId="231D4B56" w14:textId="77777777" w:rsidR="00AA3622" w:rsidRPr="001450FE" w:rsidRDefault="00AA3622" w:rsidP="00E3696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1450F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2592" w:type="dxa"/>
            <w:shd w:val="clear" w:color="000000" w:fill="D9D9D9"/>
            <w:vAlign w:val="center"/>
            <w:hideMark/>
          </w:tcPr>
          <w:p w14:paraId="35DFEF0B" w14:textId="77777777" w:rsidR="00AA3622" w:rsidRPr="001450FE" w:rsidRDefault="00AA3622" w:rsidP="00E3696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1450F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1843" w:type="dxa"/>
            <w:shd w:val="clear" w:color="000000" w:fill="D9D9D9"/>
            <w:vAlign w:val="center"/>
            <w:hideMark/>
          </w:tcPr>
          <w:p w14:paraId="6AE259CD" w14:textId="77777777" w:rsidR="00AA3622" w:rsidRPr="001450FE" w:rsidRDefault="00AA3622" w:rsidP="00E3696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1450F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shd w:val="clear" w:color="000000" w:fill="D9D9D9"/>
            <w:noWrap/>
            <w:vAlign w:val="center"/>
            <w:hideMark/>
          </w:tcPr>
          <w:p w14:paraId="089C0164" w14:textId="77777777" w:rsidR="00AA3622" w:rsidRPr="001450FE" w:rsidRDefault="00AA3622" w:rsidP="00E3696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ESTIMATIVA</w:t>
            </w:r>
          </w:p>
        </w:tc>
        <w:tc>
          <w:tcPr>
            <w:tcW w:w="939" w:type="dxa"/>
            <w:shd w:val="clear" w:color="000000" w:fill="D9D9D9"/>
            <w:noWrap/>
            <w:vAlign w:val="center"/>
          </w:tcPr>
          <w:p w14:paraId="63EE0CCD" w14:textId="072F9042" w:rsidR="00AA3622" w:rsidRPr="001450FE" w:rsidRDefault="00AA3622" w:rsidP="00E3696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230" w:type="dxa"/>
            <w:shd w:val="clear" w:color="000000" w:fill="D9D9D9"/>
          </w:tcPr>
          <w:p w14:paraId="3D489A9C" w14:textId="5BA73755" w:rsidR="00AA3622" w:rsidRPr="001450FE" w:rsidRDefault="00AA3622" w:rsidP="00E3696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227" w:type="dxa"/>
            <w:shd w:val="clear" w:color="000000" w:fill="D9D9D9"/>
          </w:tcPr>
          <w:p w14:paraId="3DDEEA17" w14:textId="747F2F92" w:rsidR="00AA3622" w:rsidRPr="001450FE" w:rsidRDefault="00AA3622" w:rsidP="00E3696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AA3622" w:rsidRPr="001450FE" w14:paraId="55B13632" w14:textId="2BC747C1" w:rsidTr="00AA3622">
        <w:trPr>
          <w:trHeight w:val="47"/>
        </w:trPr>
        <w:tc>
          <w:tcPr>
            <w:tcW w:w="805" w:type="dxa"/>
            <w:noWrap/>
            <w:vAlign w:val="center"/>
            <w:hideMark/>
          </w:tcPr>
          <w:p w14:paraId="1EE2B09E" w14:textId="77777777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450FE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592" w:type="dxa"/>
            <w:vAlign w:val="center"/>
            <w:hideMark/>
          </w:tcPr>
          <w:p w14:paraId="799E6B9F" w14:textId="77777777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450FE">
              <w:rPr>
                <w:rFonts w:ascii="Garamond" w:hAnsi="Garamond" w:cs="Calibri"/>
                <w:color w:val="000000"/>
                <w:sz w:val="12"/>
                <w:szCs w:val="12"/>
              </w:rPr>
              <w:t>LUVA DESCARTÁVEL LATEX SEM PÓ - PP</w:t>
            </w:r>
          </w:p>
        </w:tc>
        <w:tc>
          <w:tcPr>
            <w:tcW w:w="1843" w:type="dxa"/>
            <w:vAlign w:val="center"/>
            <w:hideMark/>
          </w:tcPr>
          <w:p w14:paraId="4D93A4E1" w14:textId="77777777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450FE">
              <w:rPr>
                <w:rFonts w:ascii="Garamond" w:hAnsi="Garamond" w:cs="Calibri"/>
                <w:color w:val="000000"/>
                <w:sz w:val="12"/>
                <w:szCs w:val="12"/>
              </w:rPr>
              <w:t>CAIXA COM 100 UNIDADES</w:t>
            </w:r>
          </w:p>
        </w:tc>
        <w:tc>
          <w:tcPr>
            <w:tcW w:w="992" w:type="dxa"/>
            <w:noWrap/>
            <w:vAlign w:val="center"/>
            <w:hideMark/>
          </w:tcPr>
          <w:p w14:paraId="342917CB" w14:textId="77777777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450FE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939" w:type="dxa"/>
            <w:noWrap/>
            <w:vAlign w:val="center"/>
          </w:tcPr>
          <w:p w14:paraId="2782883C" w14:textId="1FAFC273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</w:tcPr>
          <w:p w14:paraId="76E02084" w14:textId="65B684EC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2755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27" w:type="dxa"/>
          </w:tcPr>
          <w:p w14:paraId="171870F6" w14:textId="51031579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2755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A3622" w:rsidRPr="001450FE" w14:paraId="6D51FB92" w14:textId="1FB24989" w:rsidTr="00AA3622">
        <w:trPr>
          <w:trHeight w:val="47"/>
        </w:trPr>
        <w:tc>
          <w:tcPr>
            <w:tcW w:w="805" w:type="dxa"/>
            <w:noWrap/>
            <w:vAlign w:val="center"/>
            <w:hideMark/>
          </w:tcPr>
          <w:p w14:paraId="0A78F22F" w14:textId="77777777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450FE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592" w:type="dxa"/>
            <w:vAlign w:val="center"/>
            <w:hideMark/>
          </w:tcPr>
          <w:p w14:paraId="5CEFBCA1" w14:textId="77777777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450FE">
              <w:rPr>
                <w:rFonts w:ascii="Garamond" w:hAnsi="Garamond" w:cs="Calibri"/>
                <w:color w:val="000000"/>
                <w:sz w:val="12"/>
                <w:szCs w:val="12"/>
              </w:rPr>
              <w:t>LUVA DESCARTÁVEL LATEX SEM PÓ - P</w:t>
            </w:r>
          </w:p>
        </w:tc>
        <w:tc>
          <w:tcPr>
            <w:tcW w:w="1843" w:type="dxa"/>
            <w:vAlign w:val="center"/>
            <w:hideMark/>
          </w:tcPr>
          <w:p w14:paraId="7424583B" w14:textId="77777777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450FE">
              <w:rPr>
                <w:rFonts w:ascii="Garamond" w:hAnsi="Garamond" w:cs="Calibri"/>
                <w:color w:val="000000"/>
                <w:sz w:val="12"/>
                <w:szCs w:val="12"/>
              </w:rPr>
              <w:t>CAIXA COM 100 UNIDADES</w:t>
            </w:r>
          </w:p>
        </w:tc>
        <w:tc>
          <w:tcPr>
            <w:tcW w:w="992" w:type="dxa"/>
            <w:noWrap/>
            <w:vAlign w:val="center"/>
            <w:hideMark/>
          </w:tcPr>
          <w:p w14:paraId="3159D748" w14:textId="77777777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450FE">
              <w:rPr>
                <w:rFonts w:ascii="Garamond" w:hAnsi="Garamond" w:cs="Calibri"/>
                <w:color w:val="000000"/>
                <w:sz w:val="12"/>
                <w:szCs w:val="12"/>
              </w:rPr>
              <w:t>840</w:t>
            </w:r>
          </w:p>
        </w:tc>
        <w:tc>
          <w:tcPr>
            <w:tcW w:w="939" w:type="dxa"/>
            <w:noWrap/>
            <w:vAlign w:val="center"/>
          </w:tcPr>
          <w:p w14:paraId="5EA4A4C5" w14:textId="34C375E6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</w:tcPr>
          <w:p w14:paraId="7FC92958" w14:textId="261641FB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2755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27" w:type="dxa"/>
          </w:tcPr>
          <w:p w14:paraId="15BBE124" w14:textId="7E5B997F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2755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A3622" w:rsidRPr="001450FE" w14:paraId="356345E3" w14:textId="63B8E9C8" w:rsidTr="00AA3622">
        <w:trPr>
          <w:trHeight w:val="47"/>
        </w:trPr>
        <w:tc>
          <w:tcPr>
            <w:tcW w:w="805" w:type="dxa"/>
            <w:noWrap/>
            <w:vAlign w:val="center"/>
            <w:hideMark/>
          </w:tcPr>
          <w:p w14:paraId="7D2D005A" w14:textId="77777777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450FE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2592" w:type="dxa"/>
            <w:vAlign w:val="center"/>
            <w:hideMark/>
          </w:tcPr>
          <w:p w14:paraId="427387B0" w14:textId="77777777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450FE">
              <w:rPr>
                <w:rFonts w:ascii="Garamond" w:hAnsi="Garamond" w:cs="Calibri"/>
                <w:color w:val="000000"/>
                <w:sz w:val="12"/>
                <w:szCs w:val="12"/>
              </w:rPr>
              <w:t>LUVA DESCARTÁVEL LATEX SEM PÓ - M</w:t>
            </w:r>
          </w:p>
        </w:tc>
        <w:tc>
          <w:tcPr>
            <w:tcW w:w="1843" w:type="dxa"/>
            <w:vAlign w:val="center"/>
            <w:hideMark/>
          </w:tcPr>
          <w:p w14:paraId="652942AD" w14:textId="77777777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450FE">
              <w:rPr>
                <w:rFonts w:ascii="Garamond" w:hAnsi="Garamond" w:cs="Calibri"/>
                <w:color w:val="000000"/>
                <w:sz w:val="12"/>
                <w:szCs w:val="12"/>
              </w:rPr>
              <w:t>CAIXA COM 100 UNIDADES</w:t>
            </w:r>
          </w:p>
        </w:tc>
        <w:tc>
          <w:tcPr>
            <w:tcW w:w="992" w:type="dxa"/>
            <w:noWrap/>
            <w:vAlign w:val="center"/>
            <w:hideMark/>
          </w:tcPr>
          <w:p w14:paraId="7AEFDB95" w14:textId="77777777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450FE">
              <w:rPr>
                <w:rFonts w:ascii="Garamond" w:hAnsi="Garamond" w:cs="Calibri"/>
                <w:color w:val="000000"/>
                <w:sz w:val="12"/>
                <w:szCs w:val="12"/>
              </w:rPr>
              <w:t>720</w:t>
            </w:r>
          </w:p>
        </w:tc>
        <w:tc>
          <w:tcPr>
            <w:tcW w:w="939" w:type="dxa"/>
            <w:noWrap/>
            <w:vAlign w:val="center"/>
          </w:tcPr>
          <w:p w14:paraId="5EC7E32E" w14:textId="498EC67B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</w:tcPr>
          <w:p w14:paraId="47EF9382" w14:textId="3EEDF168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2755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27" w:type="dxa"/>
          </w:tcPr>
          <w:p w14:paraId="47ED9757" w14:textId="1B1C9579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2755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A3622" w:rsidRPr="001450FE" w14:paraId="7BF554A1" w14:textId="00D3BDD9" w:rsidTr="00AA3622">
        <w:trPr>
          <w:trHeight w:val="47"/>
        </w:trPr>
        <w:tc>
          <w:tcPr>
            <w:tcW w:w="805" w:type="dxa"/>
            <w:noWrap/>
            <w:vAlign w:val="center"/>
            <w:hideMark/>
          </w:tcPr>
          <w:p w14:paraId="3C7CD7B4" w14:textId="77777777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450FE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2592" w:type="dxa"/>
            <w:vAlign w:val="center"/>
            <w:hideMark/>
          </w:tcPr>
          <w:p w14:paraId="1C6BDDBF" w14:textId="77777777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450FE">
              <w:rPr>
                <w:rFonts w:ascii="Garamond" w:hAnsi="Garamond" w:cs="Calibri"/>
                <w:color w:val="000000"/>
                <w:sz w:val="12"/>
                <w:szCs w:val="12"/>
              </w:rPr>
              <w:t>LUVA DESCARTÁVEL LATEX SEM PÓ - G</w:t>
            </w:r>
          </w:p>
        </w:tc>
        <w:tc>
          <w:tcPr>
            <w:tcW w:w="1843" w:type="dxa"/>
            <w:vAlign w:val="center"/>
            <w:hideMark/>
          </w:tcPr>
          <w:p w14:paraId="7126BB8E" w14:textId="77777777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450FE">
              <w:rPr>
                <w:rFonts w:ascii="Garamond" w:hAnsi="Garamond" w:cs="Calibri"/>
                <w:color w:val="000000"/>
                <w:sz w:val="12"/>
                <w:szCs w:val="12"/>
              </w:rPr>
              <w:t>CAIXA COM 100 UNIDADES</w:t>
            </w:r>
          </w:p>
        </w:tc>
        <w:tc>
          <w:tcPr>
            <w:tcW w:w="992" w:type="dxa"/>
            <w:noWrap/>
            <w:vAlign w:val="center"/>
            <w:hideMark/>
          </w:tcPr>
          <w:p w14:paraId="75F62840" w14:textId="77777777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450FE">
              <w:rPr>
                <w:rFonts w:ascii="Garamond" w:hAnsi="Garamond" w:cs="Calibri"/>
                <w:color w:val="000000"/>
                <w:sz w:val="12"/>
                <w:szCs w:val="12"/>
              </w:rPr>
              <w:t>480</w:t>
            </w:r>
          </w:p>
        </w:tc>
        <w:tc>
          <w:tcPr>
            <w:tcW w:w="939" w:type="dxa"/>
            <w:noWrap/>
            <w:vAlign w:val="center"/>
          </w:tcPr>
          <w:p w14:paraId="7F730E37" w14:textId="056132EE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</w:tcPr>
          <w:p w14:paraId="48AC19C1" w14:textId="4952F79A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2755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27" w:type="dxa"/>
          </w:tcPr>
          <w:p w14:paraId="5626EE1F" w14:textId="329F11DC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2755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A3622" w:rsidRPr="001450FE" w14:paraId="7D1D0C09" w14:textId="2E89EF42" w:rsidTr="00AA3622">
        <w:trPr>
          <w:trHeight w:val="47"/>
        </w:trPr>
        <w:tc>
          <w:tcPr>
            <w:tcW w:w="805" w:type="dxa"/>
            <w:noWrap/>
            <w:vAlign w:val="center"/>
            <w:hideMark/>
          </w:tcPr>
          <w:p w14:paraId="0DBCA00C" w14:textId="77777777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450FE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2592" w:type="dxa"/>
            <w:vAlign w:val="center"/>
            <w:hideMark/>
          </w:tcPr>
          <w:p w14:paraId="1854B412" w14:textId="77777777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450FE">
              <w:rPr>
                <w:rFonts w:ascii="Garamond" w:hAnsi="Garamond" w:cs="Calibri"/>
                <w:color w:val="000000"/>
                <w:sz w:val="12"/>
                <w:szCs w:val="12"/>
              </w:rPr>
              <w:t>LUVA DESCARTÁVEL LATEX COM PÓ - PP</w:t>
            </w:r>
          </w:p>
        </w:tc>
        <w:tc>
          <w:tcPr>
            <w:tcW w:w="1843" w:type="dxa"/>
            <w:vAlign w:val="center"/>
            <w:hideMark/>
          </w:tcPr>
          <w:p w14:paraId="048CC380" w14:textId="77777777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450FE">
              <w:rPr>
                <w:rFonts w:ascii="Garamond" w:hAnsi="Garamond" w:cs="Calibri"/>
                <w:color w:val="000000"/>
                <w:sz w:val="12"/>
                <w:szCs w:val="12"/>
              </w:rPr>
              <w:t>CAIXA COM 100 UNIDADES</w:t>
            </w:r>
          </w:p>
        </w:tc>
        <w:tc>
          <w:tcPr>
            <w:tcW w:w="992" w:type="dxa"/>
            <w:noWrap/>
            <w:vAlign w:val="center"/>
            <w:hideMark/>
          </w:tcPr>
          <w:p w14:paraId="2734B861" w14:textId="77777777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450FE">
              <w:rPr>
                <w:rFonts w:ascii="Garamond" w:hAnsi="Garamond" w:cs="Calibri"/>
                <w:color w:val="000000"/>
                <w:sz w:val="12"/>
                <w:szCs w:val="12"/>
              </w:rPr>
              <w:t>240</w:t>
            </w:r>
          </w:p>
        </w:tc>
        <w:tc>
          <w:tcPr>
            <w:tcW w:w="939" w:type="dxa"/>
            <w:noWrap/>
            <w:vAlign w:val="center"/>
          </w:tcPr>
          <w:p w14:paraId="2C922187" w14:textId="7CEB8A8E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</w:tcPr>
          <w:p w14:paraId="7258A6FD" w14:textId="0EF19A1A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2755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27" w:type="dxa"/>
          </w:tcPr>
          <w:p w14:paraId="7CAC8DAA" w14:textId="1B7CE2AA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2755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A3622" w:rsidRPr="001450FE" w14:paraId="6448DB44" w14:textId="02C3B909" w:rsidTr="00AA3622">
        <w:trPr>
          <w:trHeight w:val="47"/>
        </w:trPr>
        <w:tc>
          <w:tcPr>
            <w:tcW w:w="805" w:type="dxa"/>
            <w:noWrap/>
            <w:vAlign w:val="center"/>
            <w:hideMark/>
          </w:tcPr>
          <w:p w14:paraId="5E63A6DC" w14:textId="77777777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450FE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592" w:type="dxa"/>
            <w:vAlign w:val="center"/>
            <w:hideMark/>
          </w:tcPr>
          <w:p w14:paraId="30052DD9" w14:textId="77777777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450FE">
              <w:rPr>
                <w:rFonts w:ascii="Garamond" w:hAnsi="Garamond" w:cs="Calibri"/>
                <w:color w:val="000000"/>
                <w:sz w:val="12"/>
                <w:szCs w:val="12"/>
              </w:rPr>
              <w:t>LUVA DESCARTÁVEL LATEX COM PÓ - P</w:t>
            </w:r>
          </w:p>
        </w:tc>
        <w:tc>
          <w:tcPr>
            <w:tcW w:w="1843" w:type="dxa"/>
            <w:vAlign w:val="center"/>
            <w:hideMark/>
          </w:tcPr>
          <w:p w14:paraId="51BCB533" w14:textId="77777777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450FE">
              <w:rPr>
                <w:rFonts w:ascii="Garamond" w:hAnsi="Garamond" w:cs="Calibri"/>
                <w:color w:val="000000"/>
                <w:sz w:val="12"/>
                <w:szCs w:val="12"/>
              </w:rPr>
              <w:t>CAIXA COM 100 UNIDADES</w:t>
            </w:r>
          </w:p>
        </w:tc>
        <w:tc>
          <w:tcPr>
            <w:tcW w:w="992" w:type="dxa"/>
            <w:noWrap/>
            <w:vAlign w:val="center"/>
            <w:hideMark/>
          </w:tcPr>
          <w:p w14:paraId="4F80376C" w14:textId="77777777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450FE">
              <w:rPr>
                <w:rFonts w:ascii="Garamond" w:hAnsi="Garamond" w:cs="Calibr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939" w:type="dxa"/>
            <w:noWrap/>
            <w:vAlign w:val="center"/>
          </w:tcPr>
          <w:p w14:paraId="04DB1888" w14:textId="732F6F55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</w:tcPr>
          <w:p w14:paraId="1F046741" w14:textId="65B1920A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2755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27" w:type="dxa"/>
          </w:tcPr>
          <w:p w14:paraId="299E2E91" w14:textId="21106103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2755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A3622" w:rsidRPr="001450FE" w14:paraId="7660C7F8" w14:textId="346D2F2B" w:rsidTr="00AA3622">
        <w:trPr>
          <w:trHeight w:val="47"/>
        </w:trPr>
        <w:tc>
          <w:tcPr>
            <w:tcW w:w="805" w:type="dxa"/>
            <w:noWrap/>
            <w:vAlign w:val="center"/>
            <w:hideMark/>
          </w:tcPr>
          <w:p w14:paraId="5A10B2F1" w14:textId="77777777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450FE"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2592" w:type="dxa"/>
            <w:vAlign w:val="center"/>
            <w:hideMark/>
          </w:tcPr>
          <w:p w14:paraId="4DADAF53" w14:textId="77777777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450FE">
              <w:rPr>
                <w:rFonts w:ascii="Garamond" w:hAnsi="Garamond" w:cs="Calibri"/>
                <w:color w:val="000000"/>
                <w:sz w:val="12"/>
                <w:szCs w:val="12"/>
              </w:rPr>
              <w:t>LUVA DESCARTÁVEL LATEX COM PÓ - M</w:t>
            </w:r>
          </w:p>
        </w:tc>
        <w:tc>
          <w:tcPr>
            <w:tcW w:w="1843" w:type="dxa"/>
            <w:vAlign w:val="center"/>
            <w:hideMark/>
          </w:tcPr>
          <w:p w14:paraId="1B2BF2F3" w14:textId="77777777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450FE">
              <w:rPr>
                <w:rFonts w:ascii="Garamond" w:hAnsi="Garamond" w:cs="Calibri"/>
                <w:color w:val="000000"/>
                <w:sz w:val="12"/>
                <w:szCs w:val="12"/>
              </w:rPr>
              <w:t>CAIXA COM 100 UNIDADES</w:t>
            </w:r>
          </w:p>
        </w:tc>
        <w:tc>
          <w:tcPr>
            <w:tcW w:w="992" w:type="dxa"/>
            <w:noWrap/>
            <w:vAlign w:val="center"/>
            <w:hideMark/>
          </w:tcPr>
          <w:p w14:paraId="0014080F" w14:textId="77777777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450FE">
              <w:rPr>
                <w:rFonts w:ascii="Garamond" w:hAnsi="Garamond" w:cs="Calibri"/>
                <w:color w:val="000000"/>
                <w:sz w:val="12"/>
                <w:szCs w:val="12"/>
              </w:rPr>
              <w:t>360</w:t>
            </w:r>
          </w:p>
        </w:tc>
        <w:tc>
          <w:tcPr>
            <w:tcW w:w="939" w:type="dxa"/>
            <w:noWrap/>
            <w:vAlign w:val="center"/>
          </w:tcPr>
          <w:p w14:paraId="1B85C845" w14:textId="7DCEF28E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</w:tcPr>
          <w:p w14:paraId="3B82C442" w14:textId="683C651E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2755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27" w:type="dxa"/>
          </w:tcPr>
          <w:p w14:paraId="5BB761D5" w14:textId="0C666DFC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2755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AA3622" w:rsidRPr="001450FE" w14:paraId="4FBAF52B" w14:textId="253100B9" w:rsidTr="00AA3622">
        <w:trPr>
          <w:trHeight w:val="47"/>
        </w:trPr>
        <w:tc>
          <w:tcPr>
            <w:tcW w:w="805" w:type="dxa"/>
            <w:noWrap/>
            <w:vAlign w:val="center"/>
            <w:hideMark/>
          </w:tcPr>
          <w:p w14:paraId="79E478D1" w14:textId="77777777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450FE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2592" w:type="dxa"/>
            <w:vAlign w:val="center"/>
            <w:hideMark/>
          </w:tcPr>
          <w:p w14:paraId="4CFBD034" w14:textId="77777777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450FE">
              <w:rPr>
                <w:rFonts w:ascii="Garamond" w:hAnsi="Garamond" w:cs="Calibri"/>
                <w:color w:val="000000"/>
                <w:sz w:val="12"/>
                <w:szCs w:val="12"/>
              </w:rPr>
              <w:t>LUVA DESCARTÁVEL LATEX COM PÓ - G</w:t>
            </w:r>
          </w:p>
        </w:tc>
        <w:tc>
          <w:tcPr>
            <w:tcW w:w="1843" w:type="dxa"/>
            <w:vAlign w:val="center"/>
            <w:hideMark/>
          </w:tcPr>
          <w:p w14:paraId="736F327B" w14:textId="77777777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450FE">
              <w:rPr>
                <w:rFonts w:ascii="Garamond" w:hAnsi="Garamond" w:cs="Calibri"/>
                <w:color w:val="000000"/>
                <w:sz w:val="12"/>
                <w:szCs w:val="12"/>
              </w:rPr>
              <w:t>CAIXA COM 100 UNIDADES</w:t>
            </w:r>
          </w:p>
        </w:tc>
        <w:tc>
          <w:tcPr>
            <w:tcW w:w="992" w:type="dxa"/>
            <w:noWrap/>
            <w:vAlign w:val="center"/>
            <w:hideMark/>
          </w:tcPr>
          <w:p w14:paraId="0BF07F7D" w14:textId="77777777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450FE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939" w:type="dxa"/>
            <w:noWrap/>
            <w:vAlign w:val="center"/>
          </w:tcPr>
          <w:p w14:paraId="245799FB" w14:textId="073C3A55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</w:tcPr>
          <w:p w14:paraId="54160280" w14:textId="700027C8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2755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27" w:type="dxa"/>
          </w:tcPr>
          <w:p w14:paraId="63F5729A" w14:textId="5096115F" w:rsidR="00AA3622" w:rsidRPr="001450FE" w:rsidRDefault="00AA3622" w:rsidP="00AA3622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27555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39178B40" w14:textId="77777777" w:rsidR="00FE0E72" w:rsidRDefault="00FE0E72" w:rsidP="00D17C5B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sz w:val="20"/>
          <w:szCs w:val="20"/>
        </w:rPr>
      </w:pPr>
    </w:p>
    <w:p w14:paraId="7147AE7B" w14:textId="77777777" w:rsidR="00AA3622" w:rsidRDefault="00AA3622" w:rsidP="00D17C5B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4E799DAC" w14:textId="3DBF5C60" w:rsidR="00AF5B7E" w:rsidRPr="005D34B5" w:rsidRDefault="00AF5B7E" w:rsidP="00D17C5B">
      <w:pPr>
        <w:jc w:val="both"/>
        <w:rPr>
          <w:rFonts w:ascii="Garamond" w:hAnsi="Garamond" w:cstheme="minorHAnsi"/>
          <w:b/>
          <w:color w:val="000000" w:themeColor="text1"/>
        </w:rPr>
      </w:pPr>
      <w:r w:rsidRPr="005D34B5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5D34B5">
        <w:rPr>
          <w:rFonts w:ascii="Garamond" w:hAnsi="Garamond" w:cstheme="minorHAnsi"/>
          <w:color w:val="000000" w:themeColor="text1"/>
        </w:rPr>
        <w:t>valor por extenso</w:t>
      </w:r>
      <w:r w:rsidRPr="005D34B5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D17C5B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4D862735" w14:textId="77777777" w:rsidR="007C7A79" w:rsidRPr="005D34B5" w:rsidRDefault="007C7A79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a) O prazo de validade 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</w:rPr>
        <w:t>MÍNIMA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da proposta é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  <w:t xml:space="preserve"> DE 90 (NOVENTA) DIAS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, contados a partir da data de sua apresentação e excluídos os prazos recursais previstos na legislação em vigor.</w:t>
      </w:r>
    </w:p>
    <w:p w14:paraId="01BBBA64" w14:textId="1B75A1DB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b) Nos preços fornecidos consideram-se incluídas todas as despesas para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o fornecimento dos produtos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, conforme estipulado no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T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ermo de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R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35A9EE7A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c) temos capacidade técnico-operacional para </w:t>
      </w:r>
      <w:r w:rsidR="00F267E3">
        <w:rPr>
          <w:rFonts w:ascii="Garamond" w:hAnsi="Garamond" w:cs="Arial"/>
          <w:color w:val="000000" w:themeColor="text1"/>
          <w:sz w:val="20"/>
          <w:szCs w:val="20"/>
        </w:rPr>
        <w:t xml:space="preserve">a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 xml:space="preserve">entrega e instalação 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para os quais apresentamos nossa proposta.</w:t>
      </w:r>
    </w:p>
    <w:p w14:paraId="30431DDD" w14:textId="14122B4F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d)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O fornecimento</w:t>
      </w:r>
      <w:r w:rsidR="00DF5F09"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será de acordo com o estipulado no Termo de Referência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 xml:space="preserve"> e demais anexos do Instrumento Convocatório.</w:t>
      </w:r>
    </w:p>
    <w:p w14:paraId="7B4C21B5" w14:textId="77777777" w:rsidR="007C7A79" w:rsidRPr="005D34B5" w:rsidRDefault="007C7A79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3FAC0D4C" w14:textId="369C6B69" w:rsidR="00AF5B7E" w:rsidRDefault="00AF5B7E" w:rsidP="00D17C5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</w:t>
      </w:r>
      <w:r w:rsidR="00B21D6E">
        <w:rPr>
          <w:rFonts w:ascii="Garamond" w:hAnsi="Garamond" w:cs="Arial"/>
          <w:color w:val="000000" w:themeColor="text1"/>
        </w:rPr>
        <w:t xml:space="preserve"> e seus anexos.</w:t>
      </w:r>
    </w:p>
    <w:p w14:paraId="4DA18552" w14:textId="77777777" w:rsidR="005D34B5" w:rsidRPr="005D34B5" w:rsidRDefault="005D34B5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7C88F0DA" w14:textId="12C0CA3D" w:rsidR="00494E5E" w:rsidRPr="005D34B5" w:rsidRDefault="00AF5B7E" w:rsidP="00D17C5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color w:val="000000" w:themeColor="text1"/>
        </w:rPr>
        <w:t>___, ____ de ______ de _____.</w:t>
      </w:r>
    </w:p>
    <w:p w14:paraId="2F73F023" w14:textId="77777777" w:rsidR="00494E5E" w:rsidRPr="005D34B5" w:rsidRDefault="00494E5E" w:rsidP="00D17C5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A981F1B" w14:textId="254ED193" w:rsidR="00252E05" w:rsidRDefault="00AF5B7E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sectPr w:rsidR="00252E05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AE84F18" w14:textId="77777777" w:rsidR="00CB7158" w:rsidRDefault="00CB7158">
      <w:r>
        <w:separator/>
      </w:r>
    </w:p>
  </w:endnote>
  <w:endnote w:type="continuationSeparator" w:id="0">
    <w:p w14:paraId="11512F33" w14:textId="77777777" w:rsidR="00CB7158" w:rsidRDefault="00CB7158">
      <w:r>
        <w:continuationSeparator/>
      </w:r>
    </w:p>
  </w:endnote>
  <w:endnote w:type="continuationNotice" w:id="1">
    <w:p w14:paraId="1389ADA7" w14:textId="77777777" w:rsidR="00CB7158" w:rsidRDefault="00CB71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C2506B8" w14:textId="77777777" w:rsidR="00CB7158" w:rsidRDefault="00CB7158">
      <w:r>
        <w:separator/>
      </w:r>
    </w:p>
  </w:footnote>
  <w:footnote w:type="continuationSeparator" w:id="0">
    <w:p w14:paraId="44941855" w14:textId="77777777" w:rsidR="00CB7158" w:rsidRDefault="00CB7158">
      <w:r>
        <w:continuationSeparator/>
      </w:r>
    </w:p>
  </w:footnote>
  <w:footnote w:type="continuationNotice" w:id="1">
    <w:p w14:paraId="5848FCE6" w14:textId="77777777" w:rsidR="00CB7158" w:rsidRDefault="00CB715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4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8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67583330">
    <w:abstractNumId w:val="1"/>
  </w:num>
  <w:num w:numId="2" w16cid:durableId="458763359">
    <w:abstractNumId w:val="0"/>
  </w:num>
  <w:num w:numId="3" w16cid:durableId="1675454916">
    <w:abstractNumId w:val="7"/>
  </w:num>
  <w:num w:numId="4" w16cid:durableId="949236584">
    <w:abstractNumId w:val="8"/>
  </w:num>
  <w:num w:numId="5" w16cid:durableId="552742187">
    <w:abstractNumId w:val="4"/>
  </w:num>
  <w:num w:numId="6" w16cid:durableId="269433705">
    <w:abstractNumId w:val="2"/>
  </w:num>
  <w:num w:numId="7" w16cid:durableId="1734235735">
    <w:abstractNumId w:val="5"/>
  </w:num>
  <w:num w:numId="8" w16cid:durableId="2070305899">
    <w:abstractNumId w:val="6"/>
  </w:num>
  <w:numIdMacAtCleanup w:val="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5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482B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20B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43D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2AF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6F61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393E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67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22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1D6E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CAD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158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5F1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3F8B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7E3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2EE9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2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1704</Characters>
  <Application>Microsoft Office Word</Application>
  <DocSecurity>0</DocSecurity>
  <Lines>42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2026-06-26T18:58:00Z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